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0C0C0"/>
  <w:body>
    <w:p w:rsidR="00C3415A" w:rsidRPr="0001567B" w:rsidRDefault="00C3415A">
      <w:pPr>
        <w:pStyle w:val="1"/>
        <w:jc w:val="center"/>
        <w:rPr>
          <w:rFonts w:ascii="Helvetica" w:hAnsi="Helvetica"/>
          <w:i/>
          <w:iCs/>
          <w:sz w:val="48"/>
        </w:rPr>
      </w:pPr>
      <w:r w:rsidRPr="0001567B">
        <w:rPr>
          <w:rFonts w:ascii="Helvetica" w:hAnsi="Helvetica"/>
          <w:i/>
          <w:iCs/>
          <w:sz w:val="48"/>
        </w:rPr>
        <w:t>Gobierno del Estado de Baja California</w:t>
      </w:r>
    </w:p>
    <w:p w:rsidR="00C3415A" w:rsidRPr="0001567B" w:rsidRDefault="00C3415A">
      <w:pPr>
        <w:pStyle w:val="1"/>
        <w:rPr>
          <w:rFonts w:ascii="Helvetica" w:hAnsi="Helvetica"/>
          <w:sz w:val="24"/>
        </w:rPr>
      </w:pPr>
    </w:p>
    <w:p w:rsidR="00C3415A" w:rsidRPr="0001567B" w:rsidRDefault="00C3415A" w:rsidP="00840F2A">
      <w:pPr>
        <w:pStyle w:val="1"/>
        <w:jc w:val="center"/>
        <w:rPr>
          <w:rFonts w:ascii="Helvetica" w:hAnsi="Helvetica" w:cs="Arial"/>
          <w:bCs/>
          <w:sz w:val="28"/>
          <w:szCs w:val="28"/>
        </w:rPr>
      </w:pPr>
      <w:r w:rsidRPr="0001567B">
        <w:rPr>
          <w:rFonts w:ascii="Helvetica" w:hAnsi="Helvetica" w:cs="Arial"/>
          <w:bCs/>
          <w:sz w:val="28"/>
          <w:szCs w:val="28"/>
        </w:rPr>
        <w:t xml:space="preserve">COMITÉ DE ADQUISICIONES, ARRENDAMIENTOS Y SERVICIOS DEL PODER EJECUTIVO DEL </w:t>
      </w:r>
      <w:r w:rsidR="00840F2A" w:rsidRPr="0001567B">
        <w:rPr>
          <w:rFonts w:ascii="Helvetica" w:hAnsi="Helvetica" w:cs="Arial"/>
          <w:bCs/>
          <w:sz w:val="28"/>
          <w:szCs w:val="28"/>
        </w:rPr>
        <w:t xml:space="preserve">GOBIERNO DEL </w:t>
      </w:r>
      <w:r w:rsidRPr="0001567B">
        <w:rPr>
          <w:rFonts w:ascii="Helvetica" w:hAnsi="Helvetica" w:cs="Arial"/>
          <w:bCs/>
          <w:sz w:val="28"/>
          <w:szCs w:val="28"/>
        </w:rPr>
        <w:t>ESTADO DE BAJA CALIFORNIA</w:t>
      </w:r>
    </w:p>
    <w:p w:rsidR="00C3415A" w:rsidRPr="000C6CF7" w:rsidRDefault="00C3415A">
      <w:pPr>
        <w:pStyle w:val="1"/>
        <w:jc w:val="center"/>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1567B" w:rsidRDefault="009D0432">
      <w:pPr>
        <w:pStyle w:val="1"/>
        <w:jc w:val="center"/>
        <w:rPr>
          <w:rFonts w:ascii="Helvetica" w:hAnsi="Helvetica"/>
          <w:i/>
          <w:sz w:val="52"/>
        </w:rPr>
      </w:pPr>
      <w:r w:rsidRPr="0001567B">
        <w:rPr>
          <w:rFonts w:ascii="Helvetica" w:hAnsi="Helvetica"/>
          <w:i/>
          <w:sz w:val="52"/>
        </w:rPr>
        <w:t>Licitación</w:t>
      </w:r>
      <w:r w:rsidR="009940FD" w:rsidRPr="0001567B">
        <w:rPr>
          <w:rFonts w:ascii="Helvetica" w:hAnsi="Helvetica"/>
          <w:i/>
          <w:sz w:val="52"/>
        </w:rPr>
        <w:t xml:space="preserve"> No.</w:t>
      </w:r>
    </w:p>
    <w:p w:rsidR="00C3415A" w:rsidRPr="0001567B" w:rsidRDefault="001E6202">
      <w:pPr>
        <w:pStyle w:val="1"/>
        <w:jc w:val="center"/>
        <w:rPr>
          <w:rFonts w:ascii="Helvetica" w:hAnsi="Helvetica"/>
          <w:i/>
          <w:sz w:val="52"/>
          <w:lang w:val="es-MX"/>
        </w:rPr>
      </w:pPr>
      <w:r w:rsidRPr="0001567B">
        <w:rPr>
          <w:rFonts w:ascii="Helvetica" w:hAnsi="Helvetica"/>
          <w:i/>
          <w:sz w:val="52"/>
          <w:lang w:val="es-MX"/>
        </w:rPr>
        <w:t>32065001</w:t>
      </w:r>
      <w:r w:rsidR="004E1686" w:rsidRPr="0001567B">
        <w:rPr>
          <w:rFonts w:ascii="Helvetica" w:hAnsi="Helvetica"/>
          <w:i/>
          <w:sz w:val="52"/>
          <w:lang w:val="es-MX"/>
        </w:rPr>
        <w:t>-</w:t>
      </w:r>
      <w:r w:rsidRPr="0001567B">
        <w:rPr>
          <w:rFonts w:ascii="Helvetica" w:hAnsi="Helvetica"/>
          <w:i/>
          <w:sz w:val="52"/>
          <w:lang w:val="es-MX"/>
        </w:rPr>
        <w:t>0</w:t>
      </w:r>
      <w:r w:rsidR="0001567B">
        <w:rPr>
          <w:rFonts w:ascii="Helvetica" w:hAnsi="Helvetica"/>
          <w:i/>
          <w:sz w:val="52"/>
          <w:lang w:val="es-MX"/>
        </w:rPr>
        <w:t>33</w:t>
      </w:r>
      <w:r w:rsidR="009940FD" w:rsidRPr="0001567B">
        <w:rPr>
          <w:rFonts w:ascii="Helvetica" w:hAnsi="Helvetica"/>
          <w:i/>
          <w:sz w:val="52"/>
          <w:lang w:val="es-MX"/>
        </w:rPr>
        <w:t>-</w:t>
      </w:r>
      <w:r w:rsidR="0001567B">
        <w:rPr>
          <w:rFonts w:ascii="Helvetica" w:hAnsi="Helvetica"/>
          <w:i/>
          <w:sz w:val="52"/>
          <w:lang w:val="es-MX"/>
        </w:rPr>
        <w:t>17</w:t>
      </w:r>
    </w:p>
    <w:p w:rsidR="00C3415A" w:rsidRPr="0001567B" w:rsidRDefault="00C3415A">
      <w:pPr>
        <w:pStyle w:val="1"/>
        <w:rPr>
          <w:rFonts w:ascii="Helvetica" w:hAnsi="Helvetica" w:cs="Tahoma"/>
          <w:sz w:val="32"/>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pPr>
        <w:pStyle w:val="1"/>
        <w:rPr>
          <w:rFonts w:ascii="Helvetica" w:hAnsi="Helvetica"/>
          <w:sz w:val="24"/>
          <w:lang w:val="es-MX"/>
        </w:rPr>
      </w:pPr>
    </w:p>
    <w:p w:rsidR="00C3415A" w:rsidRPr="0001567B" w:rsidRDefault="00C3415A" w:rsidP="009940FD">
      <w:pPr>
        <w:pStyle w:val="1"/>
        <w:tabs>
          <w:tab w:val="left" w:pos="0"/>
        </w:tabs>
        <w:jc w:val="center"/>
        <w:rPr>
          <w:rFonts w:ascii="Helvetica" w:hAnsi="Helvetica"/>
          <w:bCs/>
          <w:i/>
          <w:iCs/>
          <w:sz w:val="48"/>
          <w:szCs w:val="48"/>
        </w:rPr>
      </w:pPr>
      <w:r w:rsidRPr="0001567B">
        <w:rPr>
          <w:rFonts w:ascii="Helvetica" w:hAnsi="Helvetica"/>
          <w:bCs/>
          <w:i/>
          <w:iCs/>
          <w:sz w:val="48"/>
          <w:szCs w:val="48"/>
        </w:rPr>
        <w:t>“</w:t>
      </w:r>
      <w:r w:rsidR="00BE01E8">
        <w:rPr>
          <w:rFonts w:ascii="Helvetica" w:hAnsi="Helvetica"/>
          <w:bCs/>
          <w:i/>
          <w:iCs/>
          <w:sz w:val="48"/>
          <w:szCs w:val="48"/>
        </w:rPr>
        <w:t xml:space="preserve">Suministro de </w:t>
      </w:r>
      <w:r w:rsidR="003173AC" w:rsidRPr="003173AC">
        <w:rPr>
          <w:rFonts w:ascii="Helvetica" w:hAnsi="Helvetica"/>
          <w:bCs/>
          <w:i/>
          <w:iCs/>
          <w:sz w:val="48"/>
          <w:szCs w:val="48"/>
        </w:rPr>
        <w:t>víveres para la Secretaría de Desarrollo Social del Estado de Baja California</w:t>
      </w:r>
      <w:r w:rsidRPr="0001567B">
        <w:rPr>
          <w:rFonts w:ascii="Helvetica" w:hAnsi="Helvetica"/>
          <w:bCs/>
          <w:i/>
          <w:iCs/>
          <w:sz w:val="48"/>
          <w:szCs w:val="48"/>
        </w:rPr>
        <w:t>”</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jc w:val="center"/>
        <w:rPr>
          <w:rFonts w:ascii="Helvetica" w:hAnsi="Helvetica"/>
          <w:sz w:val="36"/>
        </w:rPr>
      </w:pPr>
    </w:p>
    <w:p w:rsidR="00C3415A" w:rsidRPr="000C6CF7" w:rsidRDefault="00774DE4">
      <w:pPr>
        <w:pStyle w:val="1"/>
        <w:jc w:val="center"/>
        <w:rPr>
          <w:rFonts w:ascii="Helvetica" w:hAnsi="Helvetica"/>
          <w:sz w:val="72"/>
        </w:rPr>
      </w:pPr>
      <w:r w:rsidRPr="000C6CF7">
        <w:rPr>
          <w:rFonts w:ascii="Helvetica" w:hAnsi="Helvetica"/>
          <w:sz w:val="72"/>
        </w:rPr>
        <w:t>Bases de Licitación</w:t>
      </w: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C3415A" w:rsidRPr="000C6CF7" w:rsidRDefault="00C3415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840F2A" w:rsidRPr="000C6CF7" w:rsidRDefault="00840F2A">
      <w:pPr>
        <w:pStyle w:val="1"/>
        <w:rPr>
          <w:rFonts w:ascii="Helvetica" w:hAnsi="Helvetica"/>
          <w:sz w:val="24"/>
        </w:rPr>
      </w:pPr>
    </w:p>
    <w:p w:rsidR="00C3415A" w:rsidRPr="000C6CF7" w:rsidRDefault="00C3415A">
      <w:pPr>
        <w:pStyle w:val="Ttulo9"/>
        <w:jc w:val="left"/>
        <w:rPr>
          <w:rFonts w:ascii="Helvetica" w:hAnsi="Helvetica"/>
          <w:sz w:val="36"/>
        </w:rPr>
      </w:pPr>
    </w:p>
    <w:p w:rsidR="00C3415A" w:rsidRPr="000C6CF7" w:rsidRDefault="00C3415A">
      <w:pPr>
        <w:pStyle w:val="Ttulo9"/>
        <w:jc w:val="left"/>
        <w:rPr>
          <w:rFonts w:ascii="Helvetica" w:hAnsi="Helvetica"/>
          <w:b w:val="0"/>
          <w:sz w:val="36"/>
        </w:rPr>
      </w:pPr>
    </w:p>
    <w:p w:rsidR="00C3415A" w:rsidRDefault="00C3415A">
      <w:pPr>
        <w:rPr>
          <w:rFonts w:ascii="Helvetica" w:hAnsi="Helvetica"/>
        </w:rPr>
      </w:pPr>
    </w:p>
    <w:p w:rsidR="00F1000B" w:rsidRPr="000C6CF7" w:rsidRDefault="00F1000B">
      <w:pPr>
        <w:rPr>
          <w:rFonts w:ascii="Helvetica" w:hAnsi="Helvetica"/>
        </w:rPr>
      </w:pPr>
    </w:p>
    <w:p w:rsidR="00C3415A" w:rsidRPr="000C6CF7" w:rsidRDefault="00C3415A">
      <w:pPr>
        <w:rPr>
          <w:rFonts w:ascii="Helvetica" w:hAnsi="Helvetica"/>
        </w:rPr>
      </w:pPr>
    </w:p>
    <w:p w:rsidR="00C3415A" w:rsidRPr="000C6CF7" w:rsidRDefault="00C3415A">
      <w:pPr>
        <w:rPr>
          <w:rFonts w:ascii="Helvetica" w:hAnsi="Helvetica"/>
        </w:rPr>
      </w:pPr>
    </w:p>
    <w:p w:rsidR="00C3415A" w:rsidRPr="000C6CF7" w:rsidRDefault="00C3415A">
      <w:pPr>
        <w:jc w:val="center"/>
        <w:rPr>
          <w:rFonts w:ascii="Helvetica" w:hAnsi="Helvetica"/>
          <w:b/>
        </w:rPr>
      </w:pPr>
      <w:r w:rsidRPr="000C6CF7">
        <w:rPr>
          <w:rFonts w:ascii="Helvetica" w:hAnsi="Helvetica"/>
          <w:b/>
          <w:sz w:val="26"/>
        </w:rPr>
        <w:lastRenderedPageBreak/>
        <w:t xml:space="preserve">BASES DE </w:t>
      </w:r>
      <w:r w:rsidR="00774DE4" w:rsidRPr="000C6CF7">
        <w:rPr>
          <w:rFonts w:ascii="Helvetica" w:hAnsi="Helvetica"/>
          <w:b/>
          <w:sz w:val="26"/>
        </w:rPr>
        <w:t>LICITACION</w:t>
      </w:r>
    </w:p>
    <w:p w:rsidR="00C3415A" w:rsidRPr="000C6CF7" w:rsidRDefault="00C3415A">
      <w:pPr>
        <w:jc w:val="center"/>
        <w:rPr>
          <w:rFonts w:ascii="Helvetica" w:hAnsi="Helvetica"/>
          <w:b/>
        </w:rPr>
      </w:pPr>
    </w:p>
    <w:p w:rsidR="00C3415A" w:rsidRPr="000C6CF7" w:rsidRDefault="00C3415A">
      <w:pPr>
        <w:pStyle w:val="Ttulo9"/>
        <w:rPr>
          <w:rFonts w:ascii="Helvetica" w:hAnsi="Helvetica"/>
          <w:sz w:val="32"/>
        </w:rPr>
      </w:pPr>
      <w:r w:rsidRPr="000C6CF7">
        <w:rPr>
          <w:rFonts w:ascii="Helvetica" w:hAnsi="Helvetica"/>
          <w:sz w:val="32"/>
        </w:rPr>
        <w:t>Índice</w:t>
      </w:r>
    </w:p>
    <w:p w:rsidR="00C3415A" w:rsidRPr="000C6CF7" w:rsidRDefault="00C3415A">
      <w:pPr>
        <w:spacing w:line="240" w:lineRule="exact"/>
        <w:jc w:val="center"/>
        <w:rPr>
          <w:rFonts w:ascii="Helvetica" w:hAnsi="Helvetica"/>
          <w:sz w:val="24"/>
          <w:szCs w:val="24"/>
        </w:rPr>
      </w:pPr>
    </w:p>
    <w:p w:rsidR="00C3415A" w:rsidRPr="000C6CF7" w:rsidRDefault="00C3415A">
      <w:pPr>
        <w:spacing w:line="240" w:lineRule="exact"/>
        <w:jc w:val="center"/>
        <w:rPr>
          <w:rFonts w:ascii="Helvetica" w:hAnsi="Helvetica"/>
          <w:sz w:val="24"/>
          <w:szCs w:val="24"/>
        </w:rPr>
      </w:pP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r>
      <w:r w:rsidRPr="000C6CF7">
        <w:rPr>
          <w:rFonts w:ascii="Helvetica" w:hAnsi="Helvetica"/>
          <w:sz w:val="24"/>
          <w:szCs w:val="24"/>
        </w:rPr>
        <w:tab/>
        <w:t>P</w:t>
      </w:r>
      <w:r w:rsidR="00F70C4A" w:rsidRPr="000C6CF7">
        <w:rPr>
          <w:rFonts w:ascii="Helvetica" w:hAnsi="Helvetica"/>
          <w:sz w:val="24"/>
          <w:szCs w:val="24"/>
        </w:rPr>
        <w:t>á</w:t>
      </w:r>
      <w:r w:rsidRPr="000C6CF7">
        <w:rPr>
          <w:rFonts w:ascii="Helvetica" w:hAnsi="Helvetica"/>
          <w:sz w:val="24"/>
          <w:szCs w:val="24"/>
        </w:rPr>
        <w:t>gina</w:t>
      </w:r>
    </w:p>
    <w:p w:rsidR="006F073E" w:rsidRPr="000C6CF7" w:rsidRDefault="006F073E">
      <w:pPr>
        <w:spacing w:line="240" w:lineRule="exact"/>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w:t>
      </w:r>
      <w:r w:rsidRPr="000C6CF7">
        <w:rPr>
          <w:rFonts w:ascii="Helvetica" w:hAnsi="Helvetica"/>
          <w:b/>
          <w:bCs/>
          <w:sz w:val="28"/>
        </w:rPr>
        <w:tab/>
      </w:r>
      <w:r w:rsidRPr="000C6CF7">
        <w:rPr>
          <w:rFonts w:ascii="Helvetica" w:hAnsi="Helvetica"/>
          <w:sz w:val="28"/>
        </w:rPr>
        <w:tab/>
        <w:t>Información General.................</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3</w:t>
      </w:r>
    </w:p>
    <w:p w:rsidR="00C3415A" w:rsidRPr="000C6CF7" w:rsidRDefault="00C3415A">
      <w:pPr>
        <w:rPr>
          <w:rFonts w:ascii="Helvetica" w:hAnsi="Helvetica"/>
          <w:sz w:val="26"/>
        </w:rPr>
      </w:pPr>
    </w:p>
    <w:p w:rsidR="00C3415A" w:rsidRPr="000C6CF7" w:rsidRDefault="00C3415A">
      <w:pPr>
        <w:rPr>
          <w:rFonts w:ascii="Helvetica" w:hAnsi="Helvetica"/>
          <w:sz w:val="26"/>
        </w:rPr>
      </w:pPr>
    </w:p>
    <w:p w:rsidR="00C3415A" w:rsidRPr="000C6CF7" w:rsidRDefault="00C3415A">
      <w:pPr>
        <w:rPr>
          <w:rFonts w:ascii="Helvetica" w:hAnsi="Helvetica"/>
          <w:sz w:val="28"/>
        </w:rPr>
      </w:pPr>
      <w:r w:rsidRPr="000C6CF7">
        <w:rPr>
          <w:rFonts w:ascii="Helvetica" w:hAnsi="Helvetica"/>
          <w:sz w:val="28"/>
        </w:rPr>
        <w:tab/>
      </w:r>
      <w:r w:rsidRPr="000C6CF7">
        <w:rPr>
          <w:rFonts w:ascii="Helvetica" w:hAnsi="Helvetica"/>
          <w:b/>
          <w:bCs/>
          <w:sz w:val="28"/>
        </w:rPr>
        <w:t>Sección   II</w:t>
      </w:r>
      <w:r w:rsidR="00774DE4" w:rsidRPr="000C6CF7">
        <w:rPr>
          <w:rFonts w:ascii="Helvetica" w:hAnsi="Helvetica"/>
          <w:sz w:val="28"/>
        </w:rPr>
        <w:t xml:space="preserve"> </w:t>
      </w:r>
      <w:r w:rsidR="00774DE4" w:rsidRPr="000C6CF7">
        <w:rPr>
          <w:rFonts w:ascii="Helvetica" w:hAnsi="Helvetica"/>
          <w:sz w:val="28"/>
        </w:rPr>
        <w:tab/>
        <w:t>Requisitos de la Licitación</w:t>
      </w:r>
      <w:r w:rsidRPr="000C6CF7">
        <w:rPr>
          <w:rFonts w:ascii="Helvetica" w:hAnsi="Helvetica"/>
          <w:sz w:val="28"/>
        </w:rPr>
        <w:t>........</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p>
    <w:p w:rsidR="00C3415A" w:rsidRPr="000C6CF7" w:rsidRDefault="00C3415A">
      <w:pPr>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A</w:t>
      </w:r>
      <w:r w:rsidRPr="000C6CF7">
        <w:rPr>
          <w:rFonts w:ascii="Helvetica" w:hAnsi="Helvetica"/>
          <w:sz w:val="28"/>
        </w:rPr>
        <w:tab/>
        <w:t>Introducción................................................</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5</w:t>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r w:rsidRPr="000C6CF7">
        <w:rPr>
          <w:rFonts w:ascii="Helvetica" w:hAnsi="Helvetica"/>
          <w:sz w:val="28"/>
        </w:rPr>
        <w:tab/>
      </w:r>
    </w:p>
    <w:p w:rsidR="00C3415A" w:rsidRPr="000C6CF7" w:rsidRDefault="00D01627">
      <w:pPr>
        <w:ind w:left="810" w:hanging="90"/>
        <w:rPr>
          <w:rFonts w:ascii="Helvetica" w:hAnsi="Helvetica"/>
          <w:sz w:val="28"/>
        </w:rPr>
      </w:pPr>
      <w:r w:rsidRPr="000C6CF7">
        <w:rPr>
          <w:rFonts w:ascii="Helvetica" w:hAnsi="Helvetica"/>
          <w:sz w:val="28"/>
        </w:rPr>
        <w:t>B</w:t>
      </w:r>
      <w:r w:rsidRPr="000C6CF7">
        <w:rPr>
          <w:rFonts w:ascii="Helvetica" w:hAnsi="Helvetica"/>
          <w:sz w:val="28"/>
        </w:rPr>
        <w:tab/>
        <w:t>Documentos de la licitación</w:t>
      </w:r>
      <w:r w:rsidR="00C3415A" w:rsidRPr="000C6CF7">
        <w:rPr>
          <w:rFonts w:ascii="Helvetica" w:hAnsi="Helvetica"/>
          <w:sz w:val="28"/>
        </w:rPr>
        <w:t>.......................</w:t>
      </w:r>
      <w:r w:rsidR="00F70C4A" w:rsidRPr="000C6CF7">
        <w:rPr>
          <w:rFonts w:ascii="Helvetica" w:hAnsi="Helvetica"/>
          <w:sz w:val="28"/>
        </w:rPr>
        <w:t>..</w:t>
      </w:r>
      <w:r w:rsidR="00C3415A" w:rsidRPr="000C6CF7">
        <w:rPr>
          <w:rFonts w:ascii="Helvetica" w:hAnsi="Helvetica"/>
          <w:sz w:val="28"/>
        </w:rPr>
        <w:t>.......</w:t>
      </w:r>
      <w:r w:rsidR="006F073E" w:rsidRPr="000C6CF7">
        <w:rPr>
          <w:rFonts w:ascii="Helvetica" w:hAnsi="Helvetica"/>
          <w:sz w:val="28"/>
        </w:rPr>
        <w:t xml:space="preserve">    </w:t>
      </w:r>
      <w:r w:rsidR="00C3415A" w:rsidRPr="000C6CF7">
        <w:rPr>
          <w:rFonts w:ascii="Helvetica" w:hAnsi="Helvetica"/>
          <w:sz w:val="28"/>
        </w:rPr>
        <w:t xml:space="preserve">  </w:t>
      </w:r>
      <w:r w:rsidR="002A50D6" w:rsidRPr="000C6CF7">
        <w:rPr>
          <w:rFonts w:ascii="Helvetica" w:hAnsi="Helvetica"/>
          <w:sz w:val="28"/>
        </w:rPr>
        <w:t xml:space="preserve"> </w:t>
      </w:r>
      <w:r w:rsidR="00C3415A" w:rsidRPr="000C6CF7">
        <w:rPr>
          <w:rFonts w:ascii="Helvetica" w:hAnsi="Helvetica"/>
          <w:sz w:val="28"/>
        </w:rPr>
        <w:t>7</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C</w:t>
      </w:r>
      <w:r w:rsidRPr="000C6CF7">
        <w:rPr>
          <w:rFonts w:ascii="Helvetica" w:hAnsi="Helvetica"/>
          <w:sz w:val="28"/>
        </w:rPr>
        <w:tab/>
        <w:t>Preparación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 xml:space="preserve"> 8</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D</w:t>
      </w:r>
      <w:r w:rsidRPr="000C6CF7">
        <w:rPr>
          <w:rFonts w:ascii="Helvetica" w:hAnsi="Helvetica"/>
          <w:sz w:val="28"/>
        </w:rPr>
        <w:tab/>
        <w:t>Presentación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12</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E</w:t>
      </w:r>
      <w:r w:rsidRPr="000C6CF7">
        <w:rPr>
          <w:rFonts w:ascii="Helvetica" w:hAnsi="Helvetica"/>
          <w:sz w:val="28"/>
        </w:rPr>
        <w:tab/>
        <w:t>Apertura y evaluación de las proposiciones...</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15</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F</w:t>
      </w:r>
      <w:r w:rsidRPr="000C6CF7">
        <w:rPr>
          <w:rFonts w:ascii="Helvetica" w:hAnsi="Helvetica"/>
          <w:sz w:val="28"/>
        </w:rPr>
        <w:tab/>
        <w:t>Adjudicación del contrato..........................</w:t>
      </w:r>
      <w:r w:rsidR="00F70C4A" w:rsidRPr="000C6CF7">
        <w:rPr>
          <w:rFonts w:ascii="Helvetica" w:hAnsi="Helvetica"/>
          <w:sz w:val="28"/>
        </w:rPr>
        <w:t>...</w:t>
      </w:r>
      <w:r w:rsidRPr="000C6CF7">
        <w:rPr>
          <w:rFonts w:ascii="Helvetica" w:hAnsi="Helvetica"/>
          <w:sz w:val="28"/>
        </w:rPr>
        <w:t xml:space="preserve">....... </w:t>
      </w:r>
      <w:r w:rsidR="006F073E" w:rsidRPr="000C6CF7">
        <w:rPr>
          <w:rFonts w:ascii="Helvetica" w:hAnsi="Helvetica"/>
          <w:sz w:val="28"/>
        </w:rPr>
        <w:t xml:space="preserve">    </w:t>
      </w:r>
      <w:r w:rsidRPr="000C6CF7">
        <w:rPr>
          <w:rFonts w:ascii="Helvetica" w:hAnsi="Helvetica"/>
          <w:sz w:val="28"/>
        </w:rPr>
        <w:t>19</w:t>
      </w:r>
    </w:p>
    <w:p w:rsidR="00C3415A" w:rsidRPr="000C6CF7" w:rsidRDefault="00C3415A">
      <w:pPr>
        <w:ind w:left="810" w:hanging="90"/>
        <w:rPr>
          <w:rFonts w:ascii="Helvetica" w:hAnsi="Helvetica"/>
          <w:sz w:val="28"/>
        </w:rPr>
      </w:pPr>
    </w:p>
    <w:p w:rsidR="00C3415A" w:rsidRPr="000C6CF7" w:rsidRDefault="00C3415A">
      <w:pPr>
        <w:ind w:left="810" w:hanging="90"/>
        <w:rPr>
          <w:rFonts w:ascii="Helvetica" w:hAnsi="Helvetica"/>
          <w:sz w:val="28"/>
        </w:rPr>
      </w:pPr>
      <w:r w:rsidRPr="000C6CF7">
        <w:rPr>
          <w:rFonts w:ascii="Helvetica" w:hAnsi="Helvetica"/>
          <w:sz w:val="28"/>
        </w:rPr>
        <w:t>G</w:t>
      </w:r>
      <w:r w:rsidRPr="000C6CF7">
        <w:rPr>
          <w:rFonts w:ascii="Helvetica" w:hAnsi="Helvetica"/>
          <w:sz w:val="28"/>
        </w:rPr>
        <w:tab/>
        <w:t>De las inconformidades............................</w:t>
      </w:r>
      <w:r w:rsidR="00F70C4A" w:rsidRPr="000C6CF7">
        <w:rPr>
          <w:rFonts w:ascii="Helvetica" w:hAnsi="Helvetica"/>
          <w:sz w:val="28"/>
        </w:rPr>
        <w:t>...</w:t>
      </w:r>
      <w:r w:rsidRPr="000C6CF7">
        <w:rPr>
          <w:rFonts w:ascii="Helvetica" w:hAnsi="Helvetica"/>
          <w:sz w:val="28"/>
        </w:rPr>
        <w:t>........</w:t>
      </w:r>
      <w:r w:rsidR="006F073E" w:rsidRPr="000C6CF7">
        <w:rPr>
          <w:rFonts w:ascii="Helvetica" w:hAnsi="Helvetica"/>
          <w:sz w:val="28"/>
        </w:rPr>
        <w:t xml:space="preserve">    </w:t>
      </w:r>
      <w:r w:rsidRPr="000C6CF7">
        <w:rPr>
          <w:rFonts w:ascii="Helvetica" w:hAnsi="Helvetica"/>
          <w:sz w:val="28"/>
        </w:rPr>
        <w:t xml:space="preserve"> 22</w:t>
      </w:r>
    </w:p>
    <w:p w:rsidR="00C3415A" w:rsidRPr="000C6CF7" w:rsidRDefault="00C3415A">
      <w:pPr>
        <w:rPr>
          <w:rFonts w:ascii="Helvetica" w:hAnsi="Helvetica"/>
          <w:sz w:val="28"/>
        </w:rPr>
      </w:pPr>
    </w:p>
    <w:p w:rsidR="00C3415A" w:rsidRPr="000C6CF7" w:rsidRDefault="00C3415A">
      <w:pPr>
        <w:rPr>
          <w:rFonts w:ascii="Helvetica" w:hAnsi="Helvetica"/>
          <w:sz w:val="28"/>
        </w:rPr>
      </w:pPr>
    </w:p>
    <w:p w:rsidR="00C3415A" w:rsidRPr="000C6CF7" w:rsidRDefault="00C3415A">
      <w:pPr>
        <w:pStyle w:val="Ttulo5"/>
        <w:jc w:val="center"/>
        <w:rPr>
          <w:rFonts w:ascii="Helvetica" w:hAnsi="Helvetica"/>
          <w:b/>
          <w:bCs/>
        </w:rPr>
      </w:pPr>
      <w:r w:rsidRPr="000C6CF7">
        <w:rPr>
          <w:rFonts w:ascii="Helvetica" w:hAnsi="Helvetica"/>
          <w:b/>
          <w:bCs/>
        </w:rPr>
        <w:t>DOCUMENTOS ANEXOS INTEGR</w:t>
      </w:r>
      <w:r w:rsidR="00774DE4" w:rsidRPr="000C6CF7">
        <w:rPr>
          <w:rFonts w:ascii="Helvetica" w:hAnsi="Helvetica"/>
          <w:b/>
          <w:bCs/>
        </w:rPr>
        <w:t>ANTES DE LAS BASES DE LICITACION</w:t>
      </w:r>
    </w:p>
    <w:p w:rsidR="00C3415A" w:rsidRPr="000C6CF7" w:rsidRDefault="00C3415A">
      <w:pPr>
        <w:rPr>
          <w:rFonts w:ascii="Helvetica" w:hAnsi="Helvetica"/>
        </w:rPr>
      </w:pPr>
    </w:p>
    <w:p w:rsidR="00C3415A" w:rsidRPr="000C6CF7" w:rsidRDefault="00C3415A" w:rsidP="00685D83">
      <w:pPr>
        <w:ind w:firstLine="1440"/>
        <w:jc w:val="both"/>
        <w:rPr>
          <w:rFonts w:ascii="Helvetica" w:hAnsi="Helvetica"/>
          <w:b/>
          <w:sz w:val="24"/>
          <w:szCs w:val="24"/>
        </w:rPr>
      </w:pPr>
      <w:r w:rsidRPr="000C6CF7">
        <w:rPr>
          <w:rFonts w:ascii="Helvetica" w:hAnsi="Helvetica"/>
          <w:b/>
          <w:sz w:val="24"/>
          <w:szCs w:val="24"/>
        </w:rPr>
        <w:t>“Anexo 1” Formato de Propuesta Técnica</w:t>
      </w:r>
    </w:p>
    <w:p w:rsidR="00685D83" w:rsidRPr="000C6CF7" w:rsidRDefault="00685D83" w:rsidP="00685D83">
      <w:pPr>
        <w:ind w:firstLine="1440"/>
        <w:jc w:val="both"/>
        <w:rPr>
          <w:rFonts w:ascii="Helvetica" w:hAnsi="Helvetica"/>
          <w:b/>
          <w:sz w:val="24"/>
          <w:szCs w:val="24"/>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2” Formato de Programa de Entregas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“Anexo 3” Formato de Manifestación de Facultades</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4” </w:t>
      </w:r>
      <w:r w:rsidR="0014486B" w:rsidRPr="000C6CF7">
        <w:rPr>
          <w:rFonts w:ascii="Helvetica" w:hAnsi="Helvetica" w:cs="Arial"/>
          <w:b/>
          <w:sz w:val="24"/>
          <w:szCs w:val="24"/>
        </w:rPr>
        <w:t>Manifiesto artículo 49</w:t>
      </w:r>
      <w:r w:rsidR="006276C4" w:rsidRPr="000C6CF7">
        <w:rPr>
          <w:rFonts w:ascii="Helvetica" w:hAnsi="Helvetica" w:cs="Arial"/>
          <w:b/>
          <w:sz w:val="24"/>
          <w:szCs w:val="24"/>
        </w:rPr>
        <w:t xml:space="preserve"> L.A.A.S.E.B.C.</w:t>
      </w:r>
    </w:p>
    <w:p w:rsidR="00685D83" w:rsidRPr="000C6CF7" w:rsidRDefault="00685D83" w:rsidP="00685D83">
      <w:pPr>
        <w:rPr>
          <w:rFonts w:ascii="Helvetica" w:hAnsi="Helvetica"/>
        </w:rPr>
      </w:pPr>
    </w:p>
    <w:p w:rsidR="00C3415A" w:rsidRPr="000C6CF7" w:rsidRDefault="00C3415A"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5” </w:t>
      </w:r>
      <w:r w:rsidR="0014486B" w:rsidRPr="000C6CF7">
        <w:rPr>
          <w:rFonts w:ascii="Helvetica" w:hAnsi="Helvetica" w:cs="Arial"/>
          <w:b/>
          <w:sz w:val="24"/>
          <w:szCs w:val="24"/>
        </w:rPr>
        <w:t>Declaración de integridad</w:t>
      </w:r>
    </w:p>
    <w:p w:rsidR="00685D83" w:rsidRPr="000C6CF7" w:rsidRDefault="00685D83" w:rsidP="00685D83">
      <w:pPr>
        <w:rPr>
          <w:rFonts w:ascii="Helvetica" w:hAnsi="Helvetica"/>
        </w:rPr>
      </w:pPr>
    </w:p>
    <w:p w:rsidR="00C3415A" w:rsidRPr="000C6CF7" w:rsidRDefault="00117107" w:rsidP="00685D83">
      <w:pPr>
        <w:pStyle w:val="Ttulo5"/>
        <w:jc w:val="both"/>
        <w:rPr>
          <w:rFonts w:ascii="Helvetica" w:hAnsi="Helvetica" w:cs="Arial"/>
          <w:b/>
          <w:sz w:val="24"/>
          <w:szCs w:val="24"/>
        </w:rPr>
      </w:pPr>
      <w:r w:rsidRPr="000C6CF7">
        <w:rPr>
          <w:rFonts w:ascii="Helvetica" w:hAnsi="Helvetica" w:cs="Arial"/>
          <w:b/>
          <w:sz w:val="24"/>
          <w:szCs w:val="24"/>
        </w:rPr>
        <w:t xml:space="preserve">                      </w:t>
      </w:r>
      <w:r w:rsidR="00C3415A" w:rsidRPr="000C6CF7">
        <w:rPr>
          <w:rFonts w:ascii="Helvetica" w:hAnsi="Helvetica" w:cs="Arial"/>
          <w:b/>
          <w:sz w:val="24"/>
          <w:szCs w:val="24"/>
        </w:rPr>
        <w:t>“Anex</w:t>
      </w:r>
      <w:r w:rsidR="002E1010" w:rsidRPr="000C6CF7">
        <w:rPr>
          <w:rFonts w:ascii="Helvetica" w:hAnsi="Helvetica" w:cs="Arial"/>
          <w:b/>
          <w:sz w:val="24"/>
          <w:szCs w:val="24"/>
        </w:rPr>
        <w:t xml:space="preserve">o </w:t>
      </w:r>
      <w:r w:rsidRPr="000C6CF7">
        <w:rPr>
          <w:rFonts w:ascii="Helvetica" w:hAnsi="Helvetica" w:cs="Arial"/>
          <w:b/>
          <w:sz w:val="24"/>
          <w:szCs w:val="24"/>
        </w:rPr>
        <w:t>6</w:t>
      </w:r>
      <w:r w:rsidR="00C3415A" w:rsidRPr="000C6CF7">
        <w:rPr>
          <w:rFonts w:ascii="Helvetica" w:hAnsi="Helvetica" w:cs="Arial"/>
          <w:b/>
          <w:sz w:val="24"/>
          <w:szCs w:val="24"/>
        </w:rPr>
        <w:t xml:space="preserve">” </w:t>
      </w:r>
      <w:r w:rsidR="00910D2A" w:rsidRPr="000C6CF7">
        <w:rPr>
          <w:rFonts w:ascii="Helvetica" w:hAnsi="Helvetica" w:cs="Arial"/>
          <w:b/>
          <w:sz w:val="24"/>
          <w:szCs w:val="24"/>
        </w:rPr>
        <w:t xml:space="preserve">Formato de </w:t>
      </w:r>
      <w:r w:rsidR="0014486B" w:rsidRPr="000C6CF7">
        <w:rPr>
          <w:rFonts w:ascii="Helvetica" w:hAnsi="Helvetica" w:cs="Arial"/>
          <w:b/>
          <w:sz w:val="24"/>
          <w:szCs w:val="24"/>
        </w:rPr>
        <w:t>Catalogo de conceptos</w:t>
      </w:r>
    </w:p>
    <w:p w:rsidR="00685D83" w:rsidRPr="000C6CF7" w:rsidRDefault="00685D83" w:rsidP="00685D83">
      <w:pPr>
        <w:rPr>
          <w:rFonts w:ascii="Helvetica" w:hAnsi="Helvetica"/>
        </w:rPr>
      </w:pPr>
    </w:p>
    <w:p w:rsidR="00C3415A" w:rsidRPr="000C6CF7" w:rsidRDefault="002E1010"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7</w:t>
      </w:r>
      <w:r w:rsidR="00910D2A" w:rsidRPr="000C6CF7">
        <w:rPr>
          <w:rFonts w:ascii="Helvetica" w:hAnsi="Helvetica" w:cs="Arial"/>
          <w:b/>
          <w:sz w:val="24"/>
          <w:szCs w:val="24"/>
        </w:rPr>
        <w:t>” Formato de Propuesta Económica</w:t>
      </w:r>
    </w:p>
    <w:p w:rsidR="00685D83" w:rsidRPr="000C6CF7" w:rsidRDefault="00685D83" w:rsidP="00685D83">
      <w:pPr>
        <w:pStyle w:val="Ttulo5"/>
        <w:ind w:firstLine="1440"/>
        <w:jc w:val="both"/>
        <w:rPr>
          <w:rFonts w:ascii="Helvetica" w:hAnsi="Helvetica" w:cs="Arial"/>
          <w:b/>
          <w:sz w:val="24"/>
          <w:szCs w:val="24"/>
        </w:rPr>
      </w:pPr>
    </w:p>
    <w:p w:rsidR="008079B7" w:rsidRPr="000C6CF7" w:rsidRDefault="008E1302" w:rsidP="00685D83">
      <w:pPr>
        <w:pStyle w:val="Ttulo5"/>
        <w:ind w:firstLine="1440"/>
        <w:jc w:val="both"/>
        <w:rPr>
          <w:rFonts w:ascii="Helvetica" w:hAnsi="Helvetica" w:cs="Arial"/>
          <w:b/>
          <w:sz w:val="24"/>
          <w:szCs w:val="24"/>
        </w:rPr>
      </w:pPr>
      <w:r w:rsidRPr="000C6CF7">
        <w:rPr>
          <w:rFonts w:ascii="Helvetica" w:hAnsi="Helvetica" w:cs="Arial"/>
          <w:b/>
          <w:sz w:val="24"/>
          <w:szCs w:val="24"/>
        </w:rPr>
        <w:t xml:space="preserve">“Anexo </w:t>
      </w:r>
      <w:r w:rsidR="00117107" w:rsidRPr="000C6CF7">
        <w:rPr>
          <w:rFonts w:ascii="Helvetica" w:hAnsi="Helvetica" w:cs="Arial"/>
          <w:b/>
          <w:sz w:val="24"/>
          <w:szCs w:val="24"/>
        </w:rPr>
        <w:t>8</w:t>
      </w:r>
      <w:r w:rsidRPr="000C6CF7">
        <w:rPr>
          <w:rFonts w:ascii="Helvetica" w:hAnsi="Helvetica" w:cs="Arial"/>
          <w:b/>
          <w:sz w:val="24"/>
          <w:szCs w:val="24"/>
        </w:rPr>
        <w:t>” Formato de Entrega de Sobres</w:t>
      </w:r>
    </w:p>
    <w:p w:rsidR="00A519DB" w:rsidRPr="000C6CF7" w:rsidRDefault="00A519DB" w:rsidP="00A519DB">
      <w:pPr>
        <w:pStyle w:val="Ttulo5"/>
        <w:ind w:firstLine="1440"/>
        <w:jc w:val="both"/>
        <w:rPr>
          <w:rFonts w:ascii="Helvetica" w:hAnsi="Helvetica" w:cs="Arial"/>
          <w:b/>
          <w:sz w:val="24"/>
          <w:szCs w:val="24"/>
        </w:rPr>
      </w:pPr>
    </w:p>
    <w:p w:rsidR="00A519DB" w:rsidRDefault="00A519DB" w:rsidP="00A519DB">
      <w:pPr>
        <w:rPr>
          <w:rFonts w:ascii="Helvetica" w:hAnsi="Helvetica"/>
        </w:rPr>
      </w:pPr>
    </w:p>
    <w:p w:rsidR="0006399F" w:rsidRDefault="0006399F" w:rsidP="00A519DB">
      <w:pPr>
        <w:rPr>
          <w:rFonts w:ascii="Helvetica" w:hAnsi="Helvetica"/>
        </w:rPr>
      </w:pPr>
    </w:p>
    <w:p w:rsidR="00F1000B" w:rsidRPr="000C6CF7" w:rsidRDefault="00F1000B" w:rsidP="00A519DB">
      <w:pPr>
        <w:rPr>
          <w:rFonts w:ascii="Helvetica" w:hAnsi="Helvetica"/>
        </w:rPr>
      </w:pPr>
    </w:p>
    <w:p w:rsidR="00C7657B" w:rsidRPr="000C6CF7" w:rsidRDefault="00C7657B">
      <w:pPr>
        <w:jc w:val="center"/>
        <w:rPr>
          <w:rFonts w:ascii="Helvetica" w:hAnsi="Helvetica"/>
          <w:b/>
          <w:sz w:val="28"/>
        </w:rPr>
      </w:pPr>
    </w:p>
    <w:p w:rsidR="00C3415A" w:rsidRPr="000C6CF7" w:rsidRDefault="00C3415A">
      <w:pPr>
        <w:jc w:val="center"/>
        <w:rPr>
          <w:rFonts w:ascii="Helvetica" w:hAnsi="Helvetica"/>
          <w:b/>
          <w:sz w:val="28"/>
        </w:rPr>
      </w:pPr>
      <w:r w:rsidRPr="000C6CF7">
        <w:rPr>
          <w:rFonts w:ascii="Helvetica" w:hAnsi="Helvetica"/>
          <w:b/>
          <w:sz w:val="28"/>
        </w:rPr>
        <w:lastRenderedPageBreak/>
        <w:t>SECCIÓN I</w:t>
      </w:r>
    </w:p>
    <w:p w:rsidR="00C3415A" w:rsidRPr="000C6CF7" w:rsidRDefault="00C3415A">
      <w:pPr>
        <w:jc w:val="center"/>
        <w:rPr>
          <w:rFonts w:ascii="Helvetica" w:hAnsi="Helvetica"/>
          <w:b/>
          <w:sz w:val="28"/>
        </w:rPr>
      </w:pPr>
      <w:r w:rsidRPr="000C6CF7">
        <w:rPr>
          <w:rFonts w:ascii="Helvetica" w:hAnsi="Helvetica"/>
          <w:b/>
          <w:sz w:val="28"/>
        </w:rPr>
        <w:t>INFORMACIÓN GENERAL</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1.1 DESCRIPCIÓN GENERAL DEL SUMINISTRO:</w:t>
      </w:r>
    </w:p>
    <w:p w:rsidR="00C3415A" w:rsidRPr="000C6CF7" w:rsidRDefault="00C3415A">
      <w:pPr>
        <w:spacing w:line="240" w:lineRule="exact"/>
        <w:jc w:val="both"/>
        <w:rPr>
          <w:rFonts w:ascii="Helvetica" w:hAnsi="Helvetica"/>
          <w:sz w:val="24"/>
        </w:rPr>
      </w:pPr>
    </w:p>
    <w:p w:rsidR="00C3415A" w:rsidRPr="000C6CF7" w:rsidRDefault="00C10EDF">
      <w:pPr>
        <w:pStyle w:val="1"/>
        <w:ind w:left="810"/>
        <w:jc w:val="both"/>
        <w:rPr>
          <w:rFonts w:ascii="Helvetica" w:hAnsi="Helvetica"/>
          <w:b w:val="0"/>
          <w:sz w:val="24"/>
        </w:rPr>
      </w:pPr>
      <w:r w:rsidRPr="00C10EDF">
        <w:rPr>
          <w:rFonts w:ascii="Helvetica" w:hAnsi="Helvetica"/>
          <w:i/>
          <w:sz w:val="24"/>
        </w:rPr>
        <w:t>Suministro de víveres para la Secretaría de Desarrollo Social del Estado de Baja California</w:t>
      </w:r>
      <w:r w:rsidR="00C3415A" w:rsidRPr="000C6CF7">
        <w:rPr>
          <w:rFonts w:ascii="Helvetica" w:hAnsi="Helvetica"/>
          <w:b w:val="0"/>
          <w:sz w:val="24"/>
        </w:rPr>
        <w:t>, según detalle y características técnicas especificadas en l</w:t>
      </w:r>
      <w:r w:rsidR="00A45D8D" w:rsidRPr="000C6CF7">
        <w:rPr>
          <w:rFonts w:ascii="Helvetica" w:hAnsi="Helvetica"/>
          <w:b w:val="0"/>
          <w:sz w:val="24"/>
        </w:rPr>
        <w:t>as presentes bases de licitación</w:t>
      </w:r>
      <w:r w:rsidR="00C3415A" w:rsidRPr="000C6CF7">
        <w:rPr>
          <w:rFonts w:ascii="Helvetica" w:hAnsi="Helvetica"/>
          <w:b w:val="0"/>
          <w:sz w:val="24"/>
        </w:rPr>
        <w:t>, de conformidad con la Ley de Adquisiciones, Arrendamientos y Servicios  para el Estado de Baja California y su Reglamento.</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1.2 LUGAR DE ENTREGA DE LOS BIENES A SUMINISTRAR:</w:t>
      </w:r>
    </w:p>
    <w:p w:rsidR="00C3415A" w:rsidRPr="000C6CF7" w:rsidRDefault="00C3415A">
      <w:pPr>
        <w:spacing w:line="240" w:lineRule="exact"/>
        <w:jc w:val="both"/>
        <w:rPr>
          <w:rFonts w:ascii="Helvetica" w:hAnsi="Helvetica"/>
          <w:sz w:val="24"/>
        </w:rPr>
      </w:pPr>
    </w:p>
    <w:p w:rsidR="007B2FE8" w:rsidRDefault="00C3415A">
      <w:pPr>
        <w:pStyle w:val="1"/>
        <w:ind w:left="810"/>
        <w:jc w:val="both"/>
        <w:rPr>
          <w:rFonts w:ascii="Helvetica" w:hAnsi="Helvetica"/>
          <w:b w:val="0"/>
          <w:sz w:val="24"/>
        </w:rPr>
      </w:pPr>
      <w:r w:rsidRPr="000C6CF7">
        <w:rPr>
          <w:rFonts w:ascii="Helvetica" w:hAnsi="Helvetica"/>
          <w:b w:val="0"/>
          <w:sz w:val="24"/>
        </w:rPr>
        <w:t>Los bienes m</w:t>
      </w:r>
      <w:r w:rsidR="00A45D8D" w:rsidRPr="000C6CF7">
        <w:rPr>
          <w:rFonts w:ascii="Helvetica" w:hAnsi="Helvetica"/>
          <w:b w:val="0"/>
          <w:sz w:val="24"/>
        </w:rPr>
        <w:t>ateria de la presente licitación</w:t>
      </w:r>
      <w:r w:rsidRPr="000C6CF7">
        <w:rPr>
          <w:rFonts w:ascii="Helvetica" w:hAnsi="Helvetica"/>
          <w:b w:val="0"/>
          <w:sz w:val="24"/>
        </w:rPr>
        <w:t xml:space="preserve"> deberán ser entregados en las </w:t>
      </w:r>
      <w:r w:rsidR="00AB0362" w:rsidRPr="000C6CF7">
        <w:rPr>
          <w:rFonts w:ascii="Helvetica" w:hAnsi="Helvetica"/>
          <w:b w:val="0"/>
          <w:sz w:val="24"/>
        </w:rPr>
        <w:t xml:space="preserve">cantidades e </w:t>
      </w:r>
      <w:r w:rsidRPr="000C6CF7">
        <w:rPr>
          <w:rFonts w:ascii="Helvetica" w:hAnsi="Helvetica"/>
          <w:b w:val="0"/>
          <w:sz w:val="24"/>
        </w:rPr>
        <w:t>instalaciones</w:t>
      </w:r>
      <w:r w:rsidR="00AB0362" w:rsidRPr="000C6CF7">
        <w:rPr>
          <w:rFonts w:ascii="Helvetica" w:hAnsi="Helvetica"/>
          <w:b w:val="0"/>
          <w:sz w:val="24"/>
        </w:rPr>
        <w:t xml:space="preserve"> siguientes</w:t>
      </w:r>
      <w:r w:rsidR="007B2FE8" w:rsidRPr="000C6CF7">
        <w:rPr>
          <w:rFonts w:ascii="Helvetica" w:hAnsi="Helvetica"/>
          <w:b w:val="0"/>
          <w:sz w:val="24"/>
        </w:rPr>
        <w:t>:</w:t>
      </w:r>
    </w:p>
    <w:p w:rsidR="0008475B" w:rsidRDefault="0008475B">
      <w:pPr>
        <w:pStyle w:val="1"/>
        <w:ind w:left="810"/>
        <w:jc w:val="both"/>
        <w:rPr>
          <w:rFonts w:ascii="Helvetica" w:hAnsi="Helvetica"/>
          <w:b w:val="0"/>
          <w:sz w:val="24"/>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7465"/>
      </w:tblGrid>
      <w:tr w:rsidR="0008475B" w:rsidRPr="0003010C" w:rsidTr="0003010C">
        <w:tc>
          <w:tcPr>
            <w:tcW w:w="1800" w:type="dxa"/>
            <w:shd w:val="clear" w:color="auto" w:fill="C0C0C0"/>
            <w:vAlign w:val="center"/>
          </w:tcPr>
          <w:p w:rsidR="0008475B" w:rsidRPr="0003010C" w:rsidRDefault="0008475B" w:rsidP="0003010C">
            <w:pPr>
              <w:pStyle w:val="1"/>
              <w:jc w:val="center"/>
              <w:rPr>
                <w:rFonts w:ascii="Helvetica" w:hAnsi="Helvetica"/>
                <w:b w:val="0"/>
                <w:sz w:val="24"/>
              </w:rPr>
            </w:pPr>
            <w:r w:rsidRPr="0003010C">
              <w:rPr>
                <w:rFonts w:ascii="Helvetica" w:hAnsi="Helvetica"/>
                <w:b w:val="0"/>
                <w:sz w:val="24"/>
              </w:rPr>
              <w:t>Canti</w:t>
            </w:r>
            <w:r w:rsidR="001F73B3" w:rsidRPr="0003010C">
              <w:rPr>
                <w:rFonts w:ascii="Helvetica" w:hAnsi="Helvetica"/>
                <w:b w:val="0"/>
                <w:sz w:val="24"/>
              </w:rPr>
              <w:t>dad de paquetes</w:t>
            </w:r>
          </w:p>
        </w:tc>
        <w:tc>
          <w:tcPr>
            <w:tcW w:w="7465" w:type="dxa"/>
            <w:shd w:val="clear" w:color="auto" w:fill="C0C0C0"/>
            <w:vAlign w:val="center"/>
          </w:tcPr>
          <w:p w:rsidR="0008475B" w:rsidRPr="0003010C" w:rsidRDefault="0008475B" w:rsidP="0003010C">
            <w:pPr>
              <w:pStyle w:val="1"/>
              <w:jc w:val="center"/>
              <w:rPr>
                <w:rFonts w:ascii="Helvetica" w:hAnsi="Helvetica"/>
                <w:b w:val="0"/>
                <w:sz w:val="24"/>
              </w:rPr>
            </w:pPr>
            <w:r w:rsidRPr="0003010C">
              <w:rPr>
                <w:rFonts w:ascii="Helvetica" w:hAnsi="Helvetica"/>
                <w:b w:val="0"/>
                <w:sz w:val="24"/>
              </w:rPr>
              <w:t>Lugar de entrega de los bienes</w:t>
            </w:r>
          </w:p>
        </w:tc>
      </w:tr>
      <w:tr w:rsidR="0008475B" w:rsidRPr="0003010C" w:rsidTr="0003010C">
        <w:tc>
          <w:tcPr>
            <w:tcW w:w="1800" w:type="dxa"/>
            <w:shd w:val="clear" w:color="auto" w:fill="auto"/>
            <w:vAlign w:val="center"/>
          </w:tcPr>
          <w:p w:rsidR="0008475B" w:rsidRPr="0003010C" w:rsidRDefault="00C5037E" w:rsidP="0003010C">
            <w:pPr>
              <w:pStyle w:val="1"/>
              <w:jc w:val="center"/>
              <w:rPr>
                <w:rFonts w:ascii="Helvetica" w:hAnsi="Helvetica"/>
                <w:b w:val="0"/>
                <w:sz w:val="24"/>
              </w:rPr>
            </w:pPr>
            <w:r w:rsidRPr="0003010C">
              <w:rPr>
                <w:rFonts w:ascii="Helvetica" w:hAnsi="Helvetica"/>
                <w:b w:val="0"/>
                <w:sz w:val="24"/>
              </w:rPr>
              <w:t>20,902</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Edificio del Almacén General del Estado, ubicado en la Avenida Madero 1981, entre las calles “K” y “L”, de la Colonia Nueva del </w:t>
            </w:r>
            <w:r w:rsidRPr="0003010C">
              <w:rPr>
                <w:rFonts w:ascii="Helvetica" w:hAnsi="Helvetica"/>
                <w:sz w:val="24"/>
              </w:rPr>
              <w:t>Municipio de Mexicali</w:t>
            </w:r>
            <w:r w:rsidRPr="0003010C">
              <w:rPr>
                <w:rFonts w:ascii="Helvetica" w:hAnsi="Helvetica"/>
                <w:b w:val="0"/>
                <w:sz w:val="24"/>
              </w:rPr>
              <w:t>, Baja California.</w:t>
            </w:r>
          </w:p>
        </w:tc>
      </w:tr>
      <w:tr w:rsidR="0008475B" w:rsidRPr="0003010C" w:rsidTr="0003010C">
        <w:tc>
          <w:tcPr>
            <w:tcW w:w="1800" w:type="dxa"/>
            <w:shd w:val="clear" w:color="auto" w:fill="auto"/>
            <w:vAlign w:val="center"/>
          </w:tcPr>
          <w:p w:rsidR="0008475B" w:rsidRPr="00F1000B" w:rsidRDefault="00BE01E8" w:rsidP="0003010C">
            <w:pPr>
              <w:pStyle w:val="1"/>
              <w:jc w:val="center"/>
              <w:rPr>
                <w:rFonts w:ascii="Helvetica" w:hAnsi="Helvetica"/>
                <w:b w:val="0"/>
                <w:sz w:val="24"/>
              </w:rPr>
            </w:pPr>
            <w:r w:rsidRPr="00F1000B">
              <w:rPr>
                <w:rFonts w:ascii="Helvetica" w:hAnsi="Helvetica"/>
                <w:b w:val="0"/>
                <w:sz w:val="24"/>
              </w:rPr>
              <w:t>25,588</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Edificio del Almacén del Estado de Tijuana, ubicado en Vía Rápida Poniente s/n Colonia Corona del Rosal del </w:t>
            </w:r>
            <w:r w:rsidRPr="0003010C">
              <w:rPr>
                <w:rFonts w:ascii="Helvetica" w:hAnsi="Helvetica"/>
                <w:sz w:val="24"/>
              </w:rPr>
              <w:t>Municipio de Tijuana</w:t>
            </w:r>
            <w:r w:rsidRPr="0003010C">
              <w:rPr>
                <w:rFonts w:ascii="Helvetica" w:hAnsi="Helvetica"/>
                <w:b w:val="0"/>
                <w:sz w:val="24"/>
              </w:rPr>
              <w:t xml:space="preserve">, Baja California. </w:t>
            </w:r>
          </w:p>
        </w:tc>
      </w:tr>
      <w:tr w:rsidR="0008475B" w:rsidRPr="0003010C" w:rsidTr="0003010C">
        <w:tc>
          <w:tcPr>
            <w:tcW w:w="1800" w:type="dxa"/>
            <w:shd w:val="clear" w:color="auto" w:fill="auto"/>
            <w:vAlign w:val="center"/>
          </w:tcPr>
          <w:p w:rsidR="0008475B" w:rsidRPr="00F1000B" w:rsidRDefault="00BE01E8" w:rsidP="0003010C">
            <w:pPr>
              <w:pStyle w:val="1"/>
              <w:jc w:val="center"/>
              <w:rPr>
                <w:rFonts w:ascii="Helvetica" w:hAnsi="Helvetica"/>
                <w:b w:val="0"/>
                <w:sz w:val="24"/>
              </w:rPr>
            </w:pPr>
            <w:r w:rsidRPr="00F1000B">
              <w:rPr>
                <w:rFonts w:ascii="Helvetica" w:hAnsi="Helvetica"/>
                <w:b w:val="0"/>
                <w:sz w:val="24"/>
              </w:rPr>
              <w:t>15,404</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Edificio del Almacén del Estado de Ensenada, ubicado en Avenida Ruiz y Calle 20 Zona Centro del </w:t>
            </w:r>
            <w:r w:rsidRPr="0003010C">
              <w:rPr>
                <w:rFonts w:ascii="Helvetica" w:hAnsi="Helvetica"/>
                <w:sz w:val="24"/>
              </w:rPr>
              <w:t>Municipio de Ensenada</w:t>
            </w:r>
            <w:r w:rsidRPr="0003010C">
              <w:rPr>
                <w:rFonts w:ascii="Helvetica" w:hAnsi="Helvetica"/>
                <w:b w:val="0"/>
                <w:sz w:val="24"/>
              </w:rPr>
              <w:t>, Baja California.</w:t>
            </w:r>
          </w:p>
        </w:tc>
      </w:tr>
      <w:tr w:rsidR="0008475B" w:rsidRPr="0003010C" w:rsidTr="0003010C">
        <w:tc>
          <w:tcPr>
            <w:tcW w:w="1800" w:type="dxa"/>
            <w:shd w:val="clear" w:color="auto" w:fill="auto"/>
            <w:vAlign w:val="center"/>
          </w:tcPr>
          <w:p w:rsidR="0008475B" w:rsidRPr="00F1000B" w:rsidRDefault="00C5037E" w:rsidP="0003010C">
            <w:pPr>
              <w:pStyle w:val="1"/>
              <w:jc w:val="center"/>
              <w:rPr>
                <w:rFonts w:ascii="Helvetica" w:hAnsi="Helvetica"/>
                <w:b w:val="0"/>
                <w:sz w:val="24"/>
              </w:rPr>
            </w:pPr>
            <w:r w:rsidRPr="00F1000B">
              <w:rPr>
                <w:rFonts w:ascii="Helvetica" w:hAnsi="Helvetica"/>
                <w:b w:val="0"/>
                <w:sz w:val="24"/>
              </w:rPr>
              <w:t>7,154</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Rosarito, ubicado en Avenida José </w:t>
            </w:r>
            <w:proofErr w:type="spellStart"/>
            <w:r w:rsidRPr="0003010C">
              <w:rPr>
                <w:rFonts w:ascii="Helvetica" w:hAnsi="Helvetica"/>
                <w:b w:val="0"/>
                <w:sz w:val="24"/>
              </w:rPr>
              <w:t>Haros</w:t>
            </w:r>
            <w:proofErr w:type="spellEnd"/>
            <w:r w:rsidRPr="0003010C">
              <w:rPr>
                <w:rFonts w:ascii="Helvetica" w:hAnsi="Helvetica"/>
                <w:b w:val="0"/>
                <w:sz w:val="24"/>
              </w:rPr>
              <w:t xml:space="preserve"> Aguilar no. 2004, Fraccionamiento Villa Turística, del </w:t>
            </w:r>
            <w:r w:rsidRPr="0003010C">
              <w:rPr>
                <w:rFonts w:ascii="Helvetica" w:hAnsi="Helvetica"/>
                <w:sz w:val="24"/>
              </w:rPr>
              <w:t>Municipio de Rosarito</w:t>
            </w:r>
            <w:r w:rsidRPr="0003010C">
              <w:rPr>
                <w:rFonts w:ascii="Helvetica" w:hAnsi="Helvetica"/>
                <w:b w:val="0"/>
                <w:sz w:val="24"/>
              </w:rPr>
              <w:t>, Baja California.</w:t>
            </w:r>
          </w:p>
        </w:tc>
      </w:tr>
      <w:tr w:rsidR="0008475B" w:rsidRPr="0003010C" w:rsidTr="0003010C">
        <w:tc>
          <w:tcPr>
            <w:tcW w:w="1800" w:type="dxa"/>
            <w:shd w:val="clear" w:color="auto" w:fill="auto"/>
            <w:vAlign w:val="center"/>
          </w:tcPr>
          <w:p w:rsidR="0008475B" w:rsidRPr="00F1000B" w:rsidRDefault="00BE01E8" w:rsidP="0003010C">
            <w:pPr>
              <w:pStyle w:val="1"/>
              <w:jc w:val="center"/>
              <w:rPr>
                <w:rFonts w:ascii="Helvetica" w:hAnsi="Helvetica"/>
                <w:b w:val="0"/>
                <w:sz w:val="24"/>
              </w:rPr>
            </w:pPr>
            <w:r w:rsidRPr="00F1000B">
              <w:rPr>
                <w:rFonts w:ascii="Helvetica" w:hAnsi="Helvetica"/>
                <w:b w:val="0"/>
                <w:sz w:val="24"/>
              </w:rPr>
              <w:t>7,154</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ubicadas en </w:t>
            </w:r>
            <w:r w:rsidR="00B52504" w:rsidRPr="0003010C">
              <w:rPr>
                <w:rFonts w:ascii="Helvetica" w:hAnsi="Helvetica"/>
                <w:b w:val="0"/>
                <w:sz w:val="24"/>
              </w:rPr>
              <w:t>Misión Santo Domingo #1016</w:t>
            </w:r>
            <w:r w:rsidRPr="0003010C">
              <w:rPr>
                <w:rFonts w:ascii="Helvetica" w:hAnsi="Helvetica"/>
                <w:b w:val="0"/>
                <w:sz w:val="24"/>
              </w:rPr>
              <w:t>,</w:t>
            </w:r>
            <w:r w:rsidR="00B52504" w:rsidRPr="0003010C">
              <w:rPr>
                <w:rFonts w:ascii="Helvetica" w:hAnsi="Helvetica"/>
                <w:b w:val="0"/>
                <w:sz w:val="24"/>
              </w:rPr>
              <w:t xml:space="preserve"> Fraccionamiento el Descanso</w:t>
            </w:r>
            <w:r w:rsidRPr="0003010C">
              <w:rPr>
                <w:rFonts w:ascii="Helvetica" w:hAnsi="Helvetica"/>
                <w:b w:val="0"/>
                <w:sz w:val="24"/>
              </w:rPr>
              <w:t xml:space="preserve">, del </w:t>
            </w:r>
            <w:r w:rsidRPr="0003010C">
              <w:rPr>
                <w:rFonts w:ascii="Helvetica" w:hAnsi="Helvetica"/>
                <w:sz w:val="24"/>
              </w:rPr>
              <w:t>Municipio de Tecate</w:t>
            </w:r>
            <w:r w:rsidRPr="0003010C">
              <w:rPr>
                <w:rFonts w:ascii="Helvetica" w:hAnsi="Helvetica"/>
                <w:b w:val="0"/>
                <w:sz w:val="24"/>
              </w:rPr>
              <w:t>, Baja California.</w:t>
            </w:r>
          </w:p>
        </w:tc>
      </w:tr>
      <w:tr w:rsidR="0008475B" w:rsidRPr="0003010C" w:rsidTr="0003010C">
        <w:trPr>
          <w:trHeight w:val="1268"/>
        </w:trPr>
        <w:tc>
          <w:tcPr>
            <w:tcW w:w="1800" w:type="dxa"/>
            <w:shd w:val="clear" w:color="auto" w:fill="auto"/>
            <w:vAlign w:val="center"/>
          </w:tcPr>
          <w:p w:rsidR="0008475B" w:rsidRPr="0003010C" w:rsidRDefault="00C5037E" w:rsidP="0003010C">
            <w:pPr>
              <w:pStyle w:val="1"/>
              <w:jc w:val="center"/>
              <w:rPr>
                <w:rFonts w:ascii="Helvetica" w:hAnsi="Helvetica"/>
                <w:b w:val="0"/>
                <w:sz w:val="24"/>
              </w:rPr>
            </w:pPr>
            <w:r w:rsidRPr="0003010C">
              <w:rPr>
                <w:rFonts w:ascii="Helvetica" w:hAnsi="Helvetica"/>
                <w:b w:val="0"/>
                <w:sz w:val="24"/>
              </w:rPr>
              <w:t>7,154</w:t>
            </w:r>
          </w:p>
        </w:tc>
        <w:tc>
          <w:tcPr>
            <w:tcW w:w="7465" w:type="dxa"/>
            <w:shd w:val="clear" w:color="auto" w:fill="auto"/>
            <w:vAlign w:val="center"/>
          </w:tcPr>
          <w:p w:rsidR="0008475B" w:rsidRPr="0003010C" w:rsidRDefault="0008475B" w:rsidP="0003010C">
            <w:pPr>
              <w:pStyle w:val="1"/>
              <w:jc w:val="both"/>
              <w:rPr>
                <w:rFonts w:ascii="Helvetica" w:hAnsi="Helvetica"/>
                <w:b w:val="0"/>
                <w:sz w:val="24"/>
              </w:rPr>
            </w:pPr>
            <w:r w:rsidRPr="0003010C">
              <w:rPr>
                <w:rFonts w:ascii="Helvetica" w:hAnsi="Helvetica"/>
                <w:b w:val="0"/>
                <w:sz w:val="24"/>
              </w:rPr>
              <w:t xml:space="preserve">Oficinas de la Delegación de la Secretaria de Desarrollo Social del Estado, en Centro de Gobierno de San Quintín, ubicado en Avenida “A” entre 9 y 10, Fraccionamiento Ciudad de San Quintín, de la </w:t>
            </w:r>
            <w:r w:rsidRPr="0003010C">
              <w:rPr>
                <w:rFonts w:ascii="Helvetica" w:hAnsi="Helvetica"/>
                <w:sz w:val="24"/>
              </w:rPr>
              <w:t>Ciudad de San Quintín</w:t>
            </w:r>
            <w:r w:rsidRPr="0003010C">
              <w:rPr>
                <w:rFonts w:ascii="Helvetica" w:hAnsi="Helvetica"/>
                <w:b w:val="0"/>
                <w:sz w:val="24"/>
              </w:rPr>
              <w:t>, Baja California.</w:t>
            </w:r>
          </w:p>
        </w:tc>
      </w:tr>
    </w:tbl>
    <w:p w:rsidR="0008475B" w:rsidRDefault="0008475B">
      <w:pPr>
        <w:pStyle w:val="1"/>
        <w:ind w:left="810"/>
        <w:jc w:val="both"/>
        <w:rPr>
          <w:rFonts w:ascii="Helvetica" w:hAnsi="Helvetica"/>
          <w:b w:val="0"/>
          <w:sz w:val="24"/>
        </w:rPr>
      </w:pPr>
    </w:p>
    <w:p w:rsidR="00C3415A" w:rsidRPr="000C6CF7" w:rsidRDefault="007B2FE8">
      <w:pPr>
        <w:pStyle w:val="1"/>
        <w:ind w:left="810"/>
        <w:jc w:val="both"/>
        <w:rPr>
          <w:rFonts w:ascii="Helvetica" w:hAnsi="Helvetica"/>
          <w:b w:val="0"/>
          <w:sz w:val="24"/>
        </w:rPr>
      </w:pPr>
      <w:r w:rsidRPr="000C6CF7">
        <w:rPr>
          <w:rFonts w:ascii="Helvetica" w:hAnsi="Helvetica"/>
          <w:b w:val="0"/>
          <w:sz w:val="24"/>
        </w:rPr>
        <w:t>Q</w:t>
      </w:r>
      <w:r w:rsidR="00C3415A" w:rsidRPr="000C6CF7">
        <w:rPr>
          <w:rFonts w:ascii="Helvetica" w:hAnsi="Helvetica"/>
          <w:b w:val="0"/>
          <w:sz w:val="24"/>
        </w:rPr>
        <w:t>uedando bajo su responsabilidad la importación, pago de aranceles y de impuestos necesarios para la entrega de los bienes m</w:t>
      </w:r>
      <w:r w:rsidR="00A45D8D" w:rsidRPr="000C6CF7">
        <w:rPr>
          <w:rFonts w:ascii="Helvetica" w:hAnsi="Helvetica"/>
          <w:b w:val="0"/>
          <w:sz w:val="24"/>
        </w:rPr>
        <w:t>ateria de la presente licitación</w:t>
      </w:r>
      <w:r w:rsidR="000A4CF6">
        <w:rPr>
          <w:rFonts w:ascii="Helvetica" w:hAnsi="Helvetica"/>
          <w:b w:val="0"/>
          <w:sz w:val="24"/>
        </w:rPr>
        <w:t xml:space="preserve">. </w:t>
      </w:r>
      <w:r w:rsidR="000A4CF6" w:rsidRPr="000A4CF6">
        <w:rPr>
          <w:rFonts w:ascii="Helvetica" w:hAnsi="Helvetica" w:cs="Arial"/>
          <w:b w:val="0"/>
          <w:bCs/>
          <w:sz w:val="24"/>
          <w:szCs w:val="24"/>
          <w:lang w:val="es-MX"/>
        </w:rPr>
        <w:t>La convocante se reserva el derecho de solicitar documentación original en la que se demuestre la legal estancia de los bienes en el País</w:t>
      </w:r>
      <w:r w:rsidR="00C3415A" w:rsidRPr="000C6CF7">
        <w:rPr>
          <w:rFonts w:ascii="Helvetica" w:hAnsi="Helvetica"/>
          <w:b w:val="0"/>
          <w:sz w:val="24"/>
        </w:rPr>
        <w:t xml:space="preserve">.  </w:t>
      </w:r>
    </w:p>
    <w:p w:rsidR="00C3415A" w:rsidRPr="000C6CF7" w:rsidRDefault="00C3415A">
      <w:pPr>
        <w:pStyle w:val="1"/>
        <w:ind w:left="810"/>
        <w:jc w:val="both"/>
        <w:rPr>
          <w:rFonts w:ascii="Helvetica" w:hAnsi="Helvetica"/>
          <w:b w:val="0"/>
          <w:sz w:val="24"/>
        </w:rPr>
      </w:pPr>
    </w:p>
    <w:p w:rsidR="00C3415A" w:rsidRDefault="00C3415A">
      <w:pPr>
        <w:pStyle w:val="1"/>
        <w:ind w:left="810"/>
        <w:jc w:val="both"/>
        <w:rPr>
          <w:rFonts w:ascii="Helvetica" w:hAnsi="Helvetica"/>
          <w:b w:val="0"/>
          <w:sz w:val="24"/>
        </w:rPr>
      </w:pPr>
      <w:r w:rsidRPr="000C6CF7">
        <w:rPr>
          <w:rFonts w:ascii="Helvetica" w:hAnsi="Helvetica"/>
          <w:b w:val="0"/>
          <w:sz w:val="24"/>
        </w:rPr>
        <w:t>Los riesgos y gastos de la conservación de los bienes m</w:t>
      </w:r>
      <w:r w:rsidR="00A45D8D" w:rsidRPr="000C6CF7">
        <w:rPr>
          <w:rFonts w:ascii="Helvetica" w:hAnsi="Helvetica"/>
          <w:b w:val="0"/>
          <w:sz w:val="24"/>
        </w:rPr>
        <w:t>ateria de la presente licitación</w:t>
      </w:r>
      <w:r w:rsidRPr="000C6CF7">
        <w:rPr>
          <w:rFonts w:ascii="Helvetica" w:hAnsi="Helvetica"/>
          <w:b w:val="0"/>
          <w:sz w:val="24"/>
        </w:rPr>
        <w:t>, correrán por cuenta del licitante favorecido con el resultado del fallo correspondiente, hasta la conclusión del suministro.</w:t>
      </w:r>
    </w:p>
    <w:p w:rsidR="000A4CF6" w:rsidRDefault="000A4CF6">
      <w:pPr>
        <w:pStyle w:val="1"/>
        <w:ind w:left="810"/>
        <w:jc w:val="both"/>
        <w:rPr>
          <w:rFonts w:ascii="Helvetica" w:hAnsi="Helvetica"/>
          <w:b w:val="0"/>
          <w:sz w:val="24"/>
        </w:rPr>
      </w:pPr>
    </w:p>
    <w:p w:rsidR="000A4CF6" w:rsidRPr="000C6CF7" w:rsidRDefault="000A4CF6">
      <w:pPr>
        <w:pStyle w:val="1"/>
        <w:ind w:left="810"/>
        <w:jc w:val="both"/>
        <w:rPr>
          <w:rFonts w:ascii="Helvetica" w:hAnsi="Helvetica"/>
          <w:b w:val="0"/>
          <w:sz w:val="24"/>
        </w:rPr>
      </w:pPr>
    </w:p>
    <w:p w:rsidR="00C3415A" w:rsidRPr="000C6CF7" w:rsidRDefault="00C3415A">
      <w:pPr>
        <w:pStyle w:val="2"/>
        <w:ind w:left="90" w:hanging="90"/>
        <w:rPr>
          <w:rFonts w:ascii="Helvetica" w:hAnsi="Helvetica"/>
          <w:sz w:val="24"/>
        </w:rPr>
      </w:pPr>
    </w:p>
    <w:p w:rsidR="00C3415A" w:rsidRPr="000C6CF7" w:rsidRDefault="00C3415A">
      <w:pPr>
        <w:pStyle w:val="2"/>
        <w:ind w:left="90" w:hanging="90"/>
        <w:rPr>
          <w:rFonts w:ascii="Helvetica" w:hAnsi="Helvetica"/>
          <w:b/>
          <w:sz w:val="24"/>
        </w:rPr>
      </w:pPr>
      <w:r w:rsidRPr="000C6CF7">
        <w:rPr>
          <w:rFonts w:ascii="Helvetica" w:hAnsi="Helvetica"/>
          <w:b/>
          <w:sz w:val="24"/>
        </w:rPr>
        <w:t>1.3 PLAZO</w:t>
      </w:r>
      <w:r w:rsidR="008A1DAC">
        <w:rPr>
          <w:rFonts w:ascii="Helvetica" w:hAnsi="Helvetica"/>
          <w:b/>
          <w:sz w:val="24"/>
        </w:rPr>
        <w:t xml:space="preserve"> Y FORMA</w:t>
      </w:r>
      <w:r w:rsidRPr="000C6CF7">
        <w:rPr>
          <w:rFonts w:ascii="Helvetica" w:hAnsi="Helvetica"/>
          <w:b/>
          <w:sz w:val="24"/>
        </w:rPr>
        <w:t xml:space="preserve"> DE ENTREGAS:</w:t>
      </w:r>
    </w:p>
    <w:p w:rsidR="00C3415A" w:rsidRPr="000C6CF7" w:rsidRDefault="00C3415A">
      <w:pPr>
        <w:spacing w:line="240" w:lineRule="exact"/>
        <w:jc w:val="both"/>
        <w:rPr>
          <w:rFonts w:ascii="Helvetica" w:hAnsi="Helvetica"/>
          <w:sz w:val="24"/>
        </w:rPr>
      </w:pPr>
    </w:p>
    <w:p w:rsidR="008A1DAC" w:rsidRDefault="00C3415A">
      <w:pPr>
        <w:pStyle w:val="1"/>
        <w:ind w:left="810"/>
        <w:jc w:val="both"/>
        <w:rPr>
          <w:rFonts w:ascii="Helvetica" w:hAnsi="Helvetica"/>
          <w:b w:val="0"/>
          <w:sz w:val="24"/>
        </w:rPr>
      </w:pPr>
      <w:r w:rsidRPr="000919C3">
        <w:rPr>
          <w:rFonts w:ascii="Helvetica" w:hAnsi="Helvetica"/>
          <w:b w:val="0"/>
          <w:sz w:val="24"/>
        </w:rPr>
        <w:t xml:space="preserve">El suministro total de los bienes materia de esta </w:t>
      </w:r>
      <w:r w:rsidR="00AB0362" w:rsidRPr="000919C3">
        <w:rPr>
          <w:rFonts w:ascii="Helvetica" w:hAnsi="Helvetica"/>
          <w:b w:val="0"/>
          <w:sz w:val="24"/>
        </w:rPr>
        <w:t>lic</w:t>
      </w:r>
      <w:r w:rsidR="00BE01E8" w:rsidRPr="000919C3">
        <w:rPr>
          <w:rFonts w:ascii="Helvetica" w:hAnsi="Helvetica"/>
          <w:b w:val="0"/>
          <w:sz w:val="24"/>
        </w:rPr>
        <w:t>itación deberá realizarse de manera mensual de conformidad con el cuadro al calce, siendo la entrega correspondiente a julio durante la última semana y de agosto a diciembre, durante los primeros 5 de cada mes,</w:t>
      </w:r>
      <w:r w:rsidR="0096380C" w:rsidRPr="000919C3">
        <w:rPr>
          <w:rFonts w:ascii="Helvetica" w:hAnsi="Helvetica"/>
          <w:b w:val="0"/>
          <w:sz w:val="24"/>
        </w:rPr>
        <w:t xml:space="preserve"> en el entendido de que no se otorgar</w:t>
      </w:r>
      <w:r w:rsidR="005F63E4" w:rsidRPr="000919C3">
        <w:rPr>
          <w:rFonts w:ascii="Helvetica" w:hAnsi="Helvetica"/>
          <w:b w:val="0"/>
          <w:sz w:val="24"/>
        </w:rPr>
        <w:t>á</w:t>
      </w:r>
      <w:r w:rsidR="0096380C" w:rsidRPr="000919C3">
        <w:rPr>
          <w:rFonts w:ascii="Helvetica" w:hAnsi="Helvetica"/>
          <w:b w:val="0"/>
          <w:sz w:val="24"/>
        </w:rPr>
        <w:t xml:space="preserve"> pr</w:t>
      </w:r>
      <w:r w:rsidR="005F63E4" w:rsidRPr="000919C3">
        <w:rPr>
          <w:rFonts w:ascii="Helvetica" w:hAnsi="Helvetica"/>
          <w:b w:val="0"/>
          <w:sz w:val="24"/>
        </w:rPr>
        <w:t>orro</w:t>
      </w:r>
      <w:r w:rsidR="0096380C" w:rsidRPr="000919C3">
        <w:rPr>
          <w:rFonts w:ascii="Helvetica" w:hAnsi="Helvetica"/>
          <w:b w:val="0"/>
          <w:sz w:val="24"/>
        </w:rPr>
        <w:t xml:space="preserve">ga alguna para el suministro </w:t>
      </w:r>
      <w:r w:rsidR="005F63E4" w:rsidRPr="000919C3">
        <w:rPr>
          <w:rFonts w:ascii="Helvetica" w:hAnsi="Helvetica"/>
          <w:b w:val="0"/>
          <w:sz w:val="24"/>
        </w:rPr>
        <w:t>a contratar</w:t>
      </w:r>
      <w:r w:rsidR="00F34082" w:rsidRPr="000919C3">
        <w:rPr>
          <w:rFonts w:ascii="Helvetica" w:hAnsi="Helvetica"/>
          <w:b w:val="0"/>
          <w:sz w:val="24"/>
        </w:rPr>
        <w:t>.</w:t>
      </w:r>
    </w:p>
    <w:p w:rsidR="008B7568" w:rsidRDefault="008B7568">
      <w:pPr>
        <w:pStyle w:val="1"/>
        <w:ind w:left="810"/>
        <w:jc w:val="both"/>
        <w:rPr>
          <w:rFonts w:ascii="Helvetica" w:hAnsi="Helvetica"/>
          <w:b w:val="0"/>
          <w:sz w:val="24"/>
        </w:rPr>
      </w:pPr>
    </w:p>
    <w:p w:rsidR="008B7568" w:rsidRDefault="008B7568">
      <w:pPr>
        <w:pStyle w:val="1"/>
        <w:ind w:left="810"/>
        <w:jc w:val="both"/>
        <w:rPr>
          <w:rFonts w:ascii="Helvetica" w:hAnsi="Helvetica"/>
          <w:b w:val="0"/>
          <w:sz w:val="24"/>
        </w:rPr>
      </w:pPr>
      <w:r>
        <w:rPr>
          <w:rFonts w:ascii="Helvetica" w:hAnsi="Helvetica"/>
          <w:b w:val="0"/>
          <w:sz w:val="24"/>
        </w:rPr>
        <w:t>Las entregas deberán de realizarse de conformidad con el siguiente cuadro:</w:t>
      </w:r>
    </w:p>
    <w:p w:rsidR="00774693" w:rsidRDefault="00774693">
      <w:pPr>
        <w:pStyle w:val="1"/>
        <w:ind w:left="810"/>
        <w:jc w:val="both"/>
        <w:rPr>
          <w:rFonts w:ascii="Helvetica" w:hAnsi="Helvetica"/>
          <w:b w:val="0"/>
          <w:sz w:val="24"/>
        </w:rPr>
      </w:pPr>
    </w:p>
    <w:tbl>
      <w:tblPr>
        <w:tblW w:w="9640" w:type="dxa"/>
        <w:tblInd w:w="212" w:type="dxa"/>
        <w:tblCellMar>
          <w:left w:w="70" w:type="dxa"/>
          <w:right w:w="70" w:type="dxa"/>
        </w:tblCellMar>
        <w:tblLook w:val="04A0" w:firstRow="1" w:lastRow="0" w:firstColumn="1" w:lastColumn="0" w:noHBand="0" w:noVBand="1"/>
      </w:tblPr>
      <w:tblGrid>
        <w:gridCol w:w="1560"/>
        <w:gridCol w:w="1276"/>
        <w:gridCol w:w="1134"/>
        <w:gridCol w:w="992"/>
        <w:gridCol w:w="1276"/>
        <w:gridCol w:w="1134"/>
        <w:gridCol w:w="1134"/>
        <w:gridCol w:w="1134"/>
      </w:tblGrid>
      <w:tr w:rsidR="00E72669" w:rsidRPr="00320178" w:rsidTr="00774693">
        <w:trPr>
          <w:trHeight w:val="638"/>
        </w:trPr>
        <w:tc>
          <w:tcPr>
            <w:tcW w:w="1560" w:type="dxa"/>
            <w:tcBorders>
              <w:top w:val="single" w:sz="4" w:space="0" w:color="auto"/>
              <w:left w:val="single" w:sz="4" w:space="0" w:color="auto"/>
              <w:bottom w:val="single" w:sz="4" w:space="0" w:color="auto"/>
              <w:right w:val="single" w:sz="4" w:space="0" w:color="auto"/>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UBICACIÓN</w:t>
            </w:r>
          </w:p>
        </w:tc>
        <w:tc>
          <w:tcPr>
            <w:tcW w:w="1276" w:type="dxa"/>
            <w:tcBorders>
              <w:top w:val="single" w:sz="4" w:space="0" w:color="auto"/>
              <w:left w:val="nil"/>
              <w:right w:val="single" w:sz="4" w:space="0" w:color="auto"/>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TOTAL</w:t>
            </w:r>
          </w:p>
        </w:tc>
        <w:tc>
          <w:tcPr>
            <w:tcW w:w="1134" w:type="dxa"/>
            <w:tcBorders>
              <w:top w:val="single" w:sz="4" w:space="0" w:color="auto"/>
              <w:left w:val="nil"/>
              <w:right w:val="nil"/>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JUL</w:t>
            </w:r>
          </w:p>
        </w:tc>
        <w:tc>
          <w:tcPr>
            <w:tcW w:w="992" w:type="dxa"/>
            <w:tcBorders>
              <w:top w:val="single" w:sz="4" w:space="0" w:color="auto"/>
              <w:left w:val="single" w:sz="4" w:space="0" w:color="auto"/>
              <w:right w:val="nil"/>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AGO</w:t>
            </w:r>
          </w:p>
        </w:tc>
        <w:tc>
          <w:tcPr>
            <w:tcW w:w="1276" w:type="dxa"/>
            <w:tcBorders>
              <w:top w:val="single" w:sz="4" w:space="0" w:color="auto"/>
              <w:left w:val="single" w:sz="4" w:space="0" w:color="auto"/>
              <w:right w:val="nil"/>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SEP</w:t>
            </w:r>
          </w:p>
        </w:tc>
        <w:tc>
          <w:tcPr>
            <w:tcW w:w="1134" w:type="dxa"/>
            <w:tcBorders>
              <w:top w:val="single" w:sz="4" w:space="0" w:color="auto"/>
              <w:left w:val="single" w:sz="4" w:space="0" w:color="auto"/>
              <w:right w:val="nil"/>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OCT</w:t>
            </w:r>
          </w:p>
        </w:tc>
        <w:tc>
          <w:tcPr>
            <w:tcW w:w="1134" w:type="dxa"/>
            <w:tcBorders>
              <w:top w:val="single" w:sz="4" w:space="0" w:color="auto"/>
              <w:left w:val="single" w:sz="4" w:space="0" w:color="auto"/>
              <w:right w:val="nil"/>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NOV</w:t>
            </w:r>
          </w:p>
        </w:tc>
        <w:tc>
          <w:tcPr>
            <w:tcW w:w="1134" w:type="dxa"/>
            <w:tcBorders>
              <w:top w:val="single" w:sz="4" w:space="0" w:color="auto"/>
              <w:left w:val="single" w:sz="4" w:space="0" w:color="auto"/>
              <w:right w:val="single" w:sz="4" w:space="0" w:color="auto"/>
            </w:tcBorders>
            <w:shd w:val="clear" w:color="000000" w:fill="0070C0"/>
            <w:noWrap/>
            <w:vAlign w:val="center"/>
            <w:hideMark/>
          </w:tcPr>
          <w:p w:rsidR="00E72669" w:rsidRPr="00320178" w:rsidRDefault="00E72669" w:rsidP="00E72669">
            <w:pPr>
              <w:jc w:val="center"/>
              <w:rPr>
                <w:rFonts w:ascii="Calibri" w:hAnsi="Calibri"/>
                <w:b/>
                <w:bCs/>
                <w:color w:val="FFFFFF"/>
                <w:lang w:val="es-MX" w:eastAsia="es-MX"/>
              </w:rPr>
            </w:pPr>
            <w:r w:rsidRPr="00320178">
              <w:rPr>
                <w:rFonts w:ascii="Calibri" w:hAnsi="Calibri"/>
                <w:b/>
                <w:bCs/>
                <w:color w:val="FFFFFF"/>
                <w:lang w:val="es-MX" w:eastAsia="es-MX"/>
              </w:rPr>
              <w:t>DIC</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MEXICALI</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20,902</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3,483</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3,483</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3,483</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3,483</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3,483</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3,487</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TECATE</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7,154</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1,199</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TIJUANA</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25,588</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4,263</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4,263</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4,263</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4,263</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4,263</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4,273</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ROSARITO</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7,154</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1,199</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ENSENADA</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15,404</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2,566</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2,566</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2,566</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2,566</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2,566</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2,574</w:t>
            </w:r>
          </w:p>
        </w:tc>
      </w:tr>
      <w:tr w:rsidR="00320178" w:rsidRPr="00320178" w:rsidTr="00774693">
        <w:trPr>
          <w:trHeight w:val="315"/>
        </w:trPr>
        <w:tc>
          <w:tcPr>
            <w:tcW w:w="1560" w:type="dxa"/>
            <w:tcBorders>
              <w:top w:val="nil"/>
              <w:left w:val="single" w:sz="4" w:space="0" w:color="auto"/>
              <w:bottom w:val="single" w:sz="4" w:space="0" w:color="auto"/>
              <w:right w:val="single" w:sz="4" w:space="0" w:color="auto"/>
            </w:tcBorders>
            <w:shd w:val="clear" w:color="000000" w:fill="D9D9D9"/>
            <w:noWrap/>
            <w:vAlign w:val="bottom"/>
            <w:hideMark/>
          </w:tcPr>
          <w:p w:rsidR="00320178" w:rsidRPr="00320178" w:rsidRDefault="00320178" w:rsidP="00320178">
            <w:pPr>
              <w:rPr>
                <w:rFonts w:ascii="Calibri" w:hAnsi="Calibri"/>
                <w:b/>
                <w:bCs/>
                <w:color w:val="000000"/>
                <w:lang w:val="es-MX" w:eastAsia="es-MX"/>
              </w:rPr>
            </w:pPr>
            <w:r w:rsidRPr="00320178">
              <w:rPr>
                <w:rFonts w:ascii="Calibri" w:hAnsi="Calibri"/>
                <w:b/>
                <w:bCs/>
                <w:color w:val="000000"/>
                <w:lang w:val="es-MX" w:eastAsia="es-MX"/>
              </w:rPr>
              <w:t>SAN QUINTIN</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7,154</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992"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1,191</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color w:val="000000"/>
                <w:lang w:val="es-MX" w:eastAsia="es-MX"/>
              </w:rPr>
            </w:pPr>
            <w:r w:rsidRPr="00320178">
              <w:rPr>
                <w:rFonts w:ascii="Calibri" w:hAnsi="Calibri"/>
                <w:color w:val="000000"/>
                <w:lang w:val="es-MX" w:eastAsia="es-MX"/>
              </w:rPr>
              <w:t>1,199</w:t>
            </w:r>
          </w:p>
        </w:tc>
      </w:tr>
      <w:tr w:rsidR="00320178" w:rsidRPr="00320178" w:rsidTr="00774693">
        <w:trPr>
          <w:trHeight w:val="315"/>
        </w:trPr>
        <w:tc>
          <w:tcPr>
            <w:tcW w:w="1560" w:type="dxa"/>
            <w:tcBorders>
              <w:top w:val="nil"/>
              <w:left w:val="nil"/>
              <w:bottom w:val="nil"/>
              <w:right w:val="nil"/>
            </w:tcBorders>
            <w:shd w:val="clear" w:color="auto" w:fill="auto"/>
            <w:noWrap/>
            <w:vAlign w:val="bottom"/>
            <w:hideMark/>
          </w:tcPr>
          <w:p w:rsidR="00320178" w:rsidRPr="00320178" w:rsidRDefault="00320178" w:rsidP="00320178">
            <w:pPr>
              <w:rPr>
                <w:rFonts w:ascii="Calibri" w:hAnsi="Calibri"/>
                <w:color w:val="000000"/>
                <w:lang w:val="es-MX" w:eastAsia="es-MX"/>
              </w:rPr>
            </w:pPr>
          </w:p>
        </w:tc>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83,356</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13,885</w:t>
            </w:r>
          </w:p>
        </w:tc>
        <w:tc>
          <w:tcPr>
            <w:tcW w:w="992"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13,885</w:t>
            </w:r>
          </w:p>
        </w:tc>
        <w:tc>
          <w:tcPr>
            <w:tcW w:w="1276"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13,885</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13,885</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13,885</w:t>
            </w:r>
          </w:p>
        </w:tc>
        <w:tc>
          <w:tcPr>
            <w:tcW w:w="1134" w:type="dxa"/>
            <w:tcBorders>
              <w:top w:val="nil"/>
              <w:left w:val="nil"/>
              <w:bottom w:val="single" w:sz="4" w:space="0" w:color="auto"/>
              <w:right w:val="single" w:sz="4" w:space="0" w:color="auto"/>
            </w:tcBorders>
            <w:shd w:val="clear" w:color="auto" w:fill="auto"/>
            <w:noWrap/>
            <w:vAlign w:val="center"/>
            <w:hideMark/>
          </w:tcPr>
          <w:p w:rsidR="00320178" w:rsidRPr="00320178" w:rsidRDefault="00320178" w:rsidP="00774693">
            <w:pPr>
              <w:jc w:val="center"/>
              <w:rPr>
                <w:rFonts w:ascii="Calibri" w:hAnsi="Calibri"/>
                <w:b/>
                <w:bCs/>
                <w:color w:val="000000"/>
                <w:lang w:val="es-MX" w:eastAsia="es-MX"/>
              </w:rPr>
            </w:pPr>
            <w:r w:rsidRPr="00320178">
              <w:rPr>
                <w:rFonts w:ascii="Calibri" w:hAnsi="Calibri"/>
                <w:b/>
                <w:bCs/>
                <w:color w:val="000000"/>
                <w:lang w:val="es-MX" w:eastAsia="es-MX"/>
              </w:rPr>
              <w:t>13,931</w:t>
            </w:r>
          </w:p>
        </w:tc>
      </w:tr>
    </w:tbl>
    <w:p w:rsidR="00525593" w:rsidRPr="000C6CF7" w:rsidRDefault="00F34082">
      <w:pPr>
        <w:pStyle w:val="1"/>
        <w:ind w:left="810"/>
        <w:jc w:val="both"/>
        <w:rPr>
          <w:rFonts w:ascii="Helvetica" w:hAnsi="Helvetica"/>
          <w:b w:val="0"/>
          <w:sz w:val="24"/>
        </w:rPr>
      </w:pPr>
      <w:r>
        <w:rPr>
          <w:rFonts w:ascii="Helvetica" w:hAnsi="Helvetica"/>
          <w:b w:val="0"/>
          <w:sz w:val="24"/>
        </w:rPr>
        <w:t xml:space="preserve"> </w:t>
      </w:r>
    </w:p>
    <w:p w:rsidR="00C3415A" w:rsidRPr="000C6CF7" w:rsidRDefault="00C3415A">
      <w:pPr>
        <w:spacing w:line="240" w:lineRule="exact"/>
        <w:ind w:firstLine="720"/>
        <w:jc w:val="both"/>
        <w:rPr>
          <w:rFonts w:ascii="Helvetica" w:hAnsi="Helvetica"/>
          <w:sz w:val="24"/>
        </w:rPr>
      </w:pPr>
    </w:p>
    <w:p w:rsidR="00C3415A" w:rsidRPr="000C6CF7" w:rsidRDefault="00C3415A">
      <w:pPr>
        <w:pStyle w:val="Ttulo7"/>
        <w:ind w:firstLine="0"/>
        <w:rPr>
          <w:rFonts w:ascii="Helvetica" w:hAnsi="Helvetica"/>
        </w:rPr>
      </w:pPr>
      <w:r w:rsidRPr="000C6CF7">
        <w:rPr>
          <w:rFonts w:ascii="Helvetica" w:hAnsi="Helvetica"/>
        </w:rPr>
        <w:t>1.4 FORMA DE PAGO:</w:t>
      </w:r>
    </w:p>
    <w:p w:rsidR="00C3415A" w:rsidRPr="000C6CF7" w:rsidRDefault="00C3415A">
      <w:pPr>
        <w:rPr>
          <w:rFonts w:ascii="Helvetica" w:hAnsi="Helvetica"/>
        </w:rPr>
      </w:pPr>
    </w:p>
    <w:p w:rsidR="00F80FFF" w:rsidRPr="000C6CF7" w:rsidRDefault="00F80FFF" w:rsidP="00F80FFF">
      <w:pPr>
        <w:tabs>
          <w:tab w:val="left" w:pos="720"/>
        </w:tabs>
        <w:ind w:left="720"/>
        <w:jc w:val="both"/>
        <w:rPr>
          <w:rFonts w:ascii="Helvetica" w:hAnsi="Helvetica" w:cs="Arial"/>
          <w:sz w:val="24"/>
        </w:rPr>
      </w:pPr>
      <w:r w:rsidRPr="000C6CF7">
        <w:rPr>
          <w:rFonts w:ascii="Helvetica" w:hAnsi="Helvetica" w:cs="Arial"/>
          <w:sz w:val="24"/>
        </w:rPr>
        <w:t>El importe total de los bienes materia de la presente licitación, se cubrirá al licitante que resulte favorecido con el resultado del fallo de la licitación de manera siguiente:</w:t>
      </w:r>
    </w:p>
    <w:p w:rsidR="00F80FFF" w:rsidRPr="000C6CF7" w:rsidRDefault="00F80FFF" w:rsidP="00F80FFF">
      <w:pPr>
        <w:tabs>
          <w:tab w:val="left" w:pos="720"/>
        </w:tabs>
        <w:ind w:left="720"/>
        <w:jc w:val="both"/>
        <w:rPr>
          <w:rFonts w:ascii="Helvetica" w:hAnsi="Helvetica" w:cs="Arial"/>
          <w:sz w:val="24"/>
        </w:rPr>
      </w:pPr>
    </w:p>
    <w:p w:rsidR="00F80FFF" w:rsidRPr="000C6CF7" w:rsidRDefault="00B17008" w:rsidP="00B17008">
      <w:pPr>
        <w:tabs>
          <w:tab w:val="left" w:pos="720"/>
        </w:tabs>
        <w:ind w:left="720"/>
        <w:jc w:val="both"/>
        <w:rPr>
          <w:rFonts w:ascii="Helvetica" w:hAnsi="Helvetica" w:cs="Arial"/>
          <w:sz w:val="24"/>
          <w:szCs w:val="24"/>
        </w:rPr>
      </w:pPr>
      <w:r w:rsidRPr="000C6CF7">
        <w:rPr>
          <w:rFonts w:ascii="Helvetica" w:hAnsi="Helvetica" w:cs="Arial"/>
          <w:b/>
          <w:sz w:val="24"/>
        </w:rPr>
        <w:t>10</w:t>
      </w:r>
      <w:r w:rsidR="00F80FFF" w:rsidRPr="000C6CF7">
        <w:rPr>
          <w:rFonts w:ascii="Helvetica" w:hAnsi="Helvetica" w:cs="Arial"/>
          <w:b/>
          <w:sz w:val="24"/>
        </w:rPr>
        <w:t>0% (</w:t>
      </w:r>
      <w:r w:rsidRPr="000C6CF7">
        <w:rPr>
          <w:rFonts w:ascii="Helvetica" w:hAnsi="Helvetica" w:cs="Arial"/>
          <w:b/>
          <w:sz w:val="24"/>
        </w:rPr>
        <w:t>cien</w:t>
      </w:r>
      <w:r w:rsidR="00F80FFF" w:rsidRPr="000C6CF7">
        <w:rPr>
          <w:rFonts w:ascii="Helvetica" w:hAnsi="Helvetica" w:cs="Arial"/>
          <w:b/>
          <w:sz w:val="24"/>
        </w:rPr>
        <w:t xml:space="preserve"> por ciento)</w:t>
      </w:r>
      <w:r w:rsidR="00F80FFF" w:rsidRPr="000C6CF7">
        <w:rPr>
          <w:rFonts w:ascii="Helvetica" w:hAnsi="Helvetica" w:cs="Arial"/>
          <w:sz w:val="24"/>
        </w:rPr>
        <w:t xml:space="preserve"> </w:t>
      </w:r>
      <w:r w:rsidR="00F80FFF" w:rsidRPr="000C6CF7">
        <w:rPr>
          <w:rFonts w:ascii="Helvetica" w:hAnsi="Helvetica" w:cs="Arial"/>
          <w:sz w:val="24"/>
          <w:szCs w:val="24"/>
        </w:rPr>
        <w:t>una vez suministrada la totalidad de los bienes</w:t>
      </w:r>
      <w:r w:rsidR="00AC64E1">
        <w:rPr>
          <w:rFonts w:ascii="Helvetica" w:hAnsi="Helvetica" w:cs="Arial"/>
          <w:sz w:val="24"/>
          <w:szCs w:val="24"/>
        </w:rPr>
        <w:t xml:space="preserve"> </w:t>
      </w:r>
      <w:r w:rsidR="00F80FFF" w:rsidRPr="000C6CF7">
        <w:rPr>
          <w:rFonts w:ascii="Helvetica" w:hAnsi="Helvetica" w:cs="Arial"/>
          <w:sz w:val="24"/>
          <w:szCs w:val="24"/>
        </w:rPr>
        <w:t>materia de esta licitación</w:t>
      </w:r>
      <w:r w:rsidR="00AC64E1" w:rsidRPr="00AC64E1">
        <w:rPr>
          <w:rFonts w:ascii="Helvetica" w:hAnsi="Helvetica" w:cs="Arial"/>
          <w:sz w:val="24"/>
          <w:szCs w:val="24"/>
        </w:rPr>
        <w:t xml:space="preserve"> </w:t>
      </w:r>
      <w:r w:rsidR="00AC64E1">
        <w:rPr>
          <w:rFonts w:ascii="Helvetica" w:hAnsi="Helvetica" w:cs="Arial"/>
          <w:sz w:val="24"/>
          <w:szCs w:val="24"/>
        </w:rPr>
        <w:t>por cada mes</w:t>
      </w:r>
      <w:r w:rsidR="00F80FFF" w:rsidRPr="000C6CF7">
        <w:rPr>
          <w:rFonts w:ascii="Helvetica" w:hAnsi="Helvetica" w:cs="Arial"/>
          <w:sz w:val="24"/>
          <w:szCs w:val="24"/>
        </w:rPr>
        <w:t>, a entera satisfacción del Poder Ejecutivo del Gobierno del Estado de Baja California.</w:t>
      </w:r>
    </w:p>
    <w:p w:rsidR="00F80FFF" w:rsidRPr="000C6CF7" w:rsidRDefault="00F80FFF" w:rsidP="00F80FFF">
      <w:pPr>
        <w:tabs>
          <w:tab w:val="left" w:pos="90"/>
        </w:tabs>
        <w:ind w:left="720"/>
        <w:jc w:val="both"/>
        <w:rPr>
          <w:rFonts w:ascii="Helvetica" w:hAnsi="Helvetica" w:cs="Arial"/>
          <w:sz w:val="24"/>
          <w:szCs w:val="24"/>
        </w:rPr>
      </w:pPr>
    </w:p>
    <w:p w:rsidR="00F80FFF" w:rsidRPr="000C6CF7" w:rsidRDefault="00F80FFF" w:rsidP="00F80FFF">
      <w:pPr>
        <w:pStyle w:val="1"/>
        <w:ind w:left="810"/>
        <w:jc w:val="both"/>
        <w:rPr>
          <w:rFonts w:ascii="Helvetica" w:hAnsi="Helvetica" w:cs="Arial"/>
          <w:b w:val="0"/>
          <w:sz w:val="24"/>
          <w:szCs w:val="24"/>
        </w:rPr>
      </w:pPr>
      <w:bookmarkStart w:id="0" w:name="_Toc52429316"/>
      <w:r w:rsidRPr="000C6CF7">
        <w:rPr>
          <w:rFonts w:ascii="Helvetica" w:hAnsi="Helvetica" w:cs="Arial"/>
          <w:b w:val="0"/>
          <w:bCs/>
          <w:sz w:val="24"/>
          <w:szCs w:val="24"/>
        </w:rPr>
        <w:t xml:space="preserve">El pago será cubierto en Moneda Nacional, </w:t>
      </w:r>
      <w:bookmarkEnd w:id="0"/>
      <w:r w:rsidRPr="000C6CF7">
        <w:rPr>
          <w:rFonts w:ascii="Helvetica" w:hAnsi="Helvetica" w:cs="Arial"/>
          <w:b w:val="0"/>
          <w:sz w:val="24"/>
          <w:szCs w:val="24"/>
        </w:rPr>
        <w:t xml:space="preserve">en un plazo máximo de </w:t>
      </w:r>
      <w:r w:rsidRPr="000C6CF7">
        <w:rPr>
          <w:rFonts w:ascii="Helvetica" w:hAnsi="Helvetica" w:cs="Arial"/>
          <w:sz w:val="24"/>
          <w:szCs w:val="24"/>
        </w:rPr>
        <w:t xml:space="preserve">30 (treinta) días naturales </w:t>
      </w:r>
      <w:r w:rsidRPr="000C6CF7">
        <w:rPr>
          <w:rFonts w:ascii="Helvetica" w:hAnsi="Helvetica" w:cs="Arial"/>
          <w:b w:val="0"/>
          <w:sz w:val="24"/>
          <w:szCs w:val="24"/>
        </w:rPr>
        <w:t>contados</w:t>
      </w:r>
      <w:r w:rsidRPr="000C6CF7">
        <w:rPr>
          <w:rFonts w:ascii="Helvetica" w:hAnsi="Helvetica" w:cs="Arial"/>
          <w:sz w:val="24"/>
          <w:szCs w:val="24"/>
        </w:rPr>
        <w:t xml:space="preserve"> </w:t>
      </w:r>
      <w:r w:rsidRPr="000C6CF7">
        <w:rPr>
          <w:rFonts w:ascii="Helvetica" w:hAnsi="Helvetica" w:cs="Arial"/>
          <w:b w:val="0"/>
          <w:sz w:val="24"/>
          <w:szCs w:val="24"/>
        </w:rPr>
        <w:t>a partir de la entrega de los bienes a entera satisfacción del Poder Ejecutivo del Gobierno del Estado de Baja California y de la factura correspondiente.</w:t>
      </w:r>
    </w:p>
    <w:p w:rsidR="00C3415A" w:rsidRPr="000C6CF7" w:rsidRDefault="00C3415A">
      <w:pPr>
        <w:pStyle w:val="Sangradetextonormal"/>
        <w:spacing w:line="240" w:lineRule="auto"/>
        <w:ind w:left="2160" w:hanging="720"/>
        <w:rPr>
          <w:rFonts w:ascii="Helvetica" w:hAnsi="Helvetica"/>
          <w:b w:val="0"/>
          <w:sz w:val="24"/>
        </w:rPr>
      </w:pPr>
    </w:p>
    <w:p w:rsidR="00C3415A" w:rsidRPr="000C6CF7" w:rsidRDefault="00C3415A">
      <w:pPr>
        <w:pStyle w:val="Sangradetextonormal"/>
        <w:ind w:firstLine="0"/>
        <w:rPr>
          <w:rFonts w:ascii="Helvetica" w:hAnsi="Helvetica"/>
          <w:sz w:val="24"/>
        </w:rPr>
      </w:pPr>
      <w:r w:rsidRPr="000C6CF7">
        <w:rPr>
          <w:rFonts w:ascii="Helvetica" w:hAnsi="Helvetica"/>
          <w:sz w:val="24"/>
        </w:rPr>
        <w:t>1.5 PERIODO DE GARANTÍA DE LOS BIENES:</w:t>
      </w:r>
    </w:p>
    <w:p w:rsidR="00C3415A" w:rsidRPr="000C6CF7" w:rsidRDefault="00C3415A">
      <w:pPr>
        <w:pStyle w:val="Sangradetextonormal"/>
        <w:ind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w:t>
      </w:r>
      <w:r w:rsidR="00DC3A35" w:rsidRPr="000C6CF7">
        <w:rPr>
          <w:rFonts w:ascii="Helvetica" w:hAnsi="Helvetica"/>
          <w:b w:val="0"/>
          <w:sz w:val="24"/>
        </w:rPr>
        <w:t xml:space="preserve">l periodo mínimo de garantía a </w:t>
      </w:r>
      <w:r w:rsidRPr="000C6CF7">
        <w:rPr>
          <w:rFonts w:ascii="Helvetica" w:hAnsi="Helvetica"/>
          <w:b w:val="0"/>
          <w:sz w:val="24"/>
        </w:rPr>
        <w:t>ofrecer por los lici</w:t>
      </w:r>
      <w:r w:rsidR="009940FD" w:rsidRPr="000C6CF7">
        <w:rPr>
          <w:rFonts w:ascii="Helvetica" w:hAnsi="Helvetica"/>
          <w:b w:val="0"/>
          <w:sz w:val="24"/>
        </w:rPr>
        <w:t>tantes en la presente licitación</w:t>
      </w:r>
      <w:r w:rsidRPr="000C6CF7">
        <w:rPr>
          <w:rFonts w:ascii="Helvetica" w:hAnsi="Helvetica"/>
          <w:b w:val="0"/>
          <w:sz w:val="24"/>
        </w:rPr>
        <w:t xml:space="preserve">, será de </w:t>
      </w:r>
      <w:r w:rsidR="00927A64">
        <w:rPr>
          <w:rFonts w:ascii="Helvetica" w:hAnsi="Helvetica"/>
          <w:b w:val="0"/>
          <w:sz w:val="24"/>
        </w:rPr>
        <w:t>6</w:t>
      </w:r>
      <w:r w:rsidRPr="000C6CF7">
        <w:rPr>
          <w:rFonts w:ascii="Helvetica" w:hAnsi="Helvetica"/>
          <w:b w:val="0"/>
          <w:sz w:val="24"/>
        </w:rPr>
        <w:t xml:space="preserve"> (</w:t>
      </w:r>
      <w:r w:rsidR="00927A64">
        <w:rPr>
          <w:rFonts w:ascii="Helvetica" w:hAnsi="Helvetica"/>
          <w:b w:val="0"/>
          <w:sz w:val="24"/>
        </w:rPr>
        <w:t>seis</w:t>
      </w:r>
      <w:r w:rsidR="00631539" w:rsidRPr="000C6CF7">
        <w:rPr>
          <w:rFonts w:ascii="Helvetica" w:hAnsi="Helvetica"/>
          <w:b w:val="0"/>
          <w:sz w:val="24"/>
        </w:rPr>
        <w:t xml:space="preserve">) </w:t>
      </w:r>
      <w:r w:rsidR="00B17008" w:rsidRPr="000C6CF7">
        <w:rPr>
          <w:rFonts w:ascii="Helvetica" w:hAnsi="Helvetica"/>
          <w:b w:val="0"/>
          <w:sz w:val="24"/>
        </w:rPr>
        <w:t>meses</w:t>
      </w:r>
      <w:r w:rsidRPr="000C6CF7">
        <w:rPr>
          <w:rFonts w:ascii="Helvetica" w:hAnsi="Helvetica"/>
          <w:b w:val="0"/>
          <w:sz w:val="24"/>
        </w:rPr>
        <w:t xml:space="preserve"> </w:t>
      </w:r>
      <w:r w:rsidR="004E1E4B" w:rsidRPr="000C6CF7">
        <w:rPr>
          <w:rFonts w:ascii="Helvetica" w:hAnsi="Helvetica"/>
          <w:b w:val="0"/>
          <w:sz w:val="24"/>
        </w:rPr>
        <w:t>para la</w:t>
      </w:r>
      <w:r w:rsidR="00202150" w:rsidRPr="000C6CF7">
        <w:rPr>
          <w:rFonts w:ascii="Helvetica" w:hAnsi="Helvetica"/>
          <w:b w:val="0"/>
          <w:sz w:val="24"/>
        </w:rPr>
        <w:t xml:space="preserve"> </w:t>
      </w:r>
      <w:r w:rsidR="00B17008" w:rsidRPr="000C6CF7">
        <w:rPr>
          <w:rFonts w:ascii="Helvetica" w:hAnsi="Helvetica"/>
          <w:b w:val="0"/>
          <w:sz w:val="24"/>
        </w:rPr>
        <w:t>totalidad de la</w:t>
      </w:r>
      <w:r w:rsidR="00927A64">
        <w:rPr>
          <w:rFonts w:ascii="Helvetica" w:hAnsi="Helvetica"/>
          <w:b w:val="0"/>
          <w:sz w:val="24"/>
        </w:rPr>
        <w:t>s</w:t>
      </w:r>
      <w:r w:rsidR="00B17008" w:rsidRPr="000C6CF7">
        <w:rPr>
          <w:rFonts w:ascii="Helvetica" w:hAnsi="Helvetica"/>
          <w:b w:val="0"/>
          <w:sz w:val="24"/>
        </w:rPr>
        <w:t xml:space="preserve"> </w:t>
      </w:r>
      <w:r w:rsidR="0074026E" w:rsidRPr="000C6CF7">
        <w:rPr>
          <w:rFonts w:ascii="Helvetica" w:hAnsi="Helvetica"/>
          <w:b w:val="0"/>
          <w:sz w:val="24"/>
        </w:rPr>
        <w:t>partida</w:t>
      </w:r>
      <w:r w:rsidR="00927A64">
        <w:rPr>
          <w:rFonts w:ascii="Helvetica" w:hAnsi="Helvetica"/>
          <w:b w:val="0"/>
          <w:sz w:val="24"/>
        </w:rPr>
        <w:t>s</w:t>
      </w:r>
      <w:r w:rsidR="0074026E" w:rsidRPr="000C6CF7">
        <w:rPr>
          <w:rFonts w:ascii="Helvetica" w:hAnsi="Helvetica"/>
          <w:b w:val="0"/>
          <w:sz w:val="24"/>
        </w:rPr>
        <w:t xml:space="preserve"> </w:t>
      </w:r>
      <w:r w:rsidR="00927A64">
        <w:rPr>
          <w:rFonts w:ascii="Helvetica" w:hAnsi="Helvetica"/>
          <w:b w:val="0"/>
          <w:sz w:val="24"/>
        </w:rPr>
        <w:t>que integran el paquete único,</w:t>
      </w:r>
      <w:r w:rsidR="000C6CF7" w:rsidRPr="000C6CF7">
        <w:rPr>
          <w:rFonts w:ascii="Helvetica" w:hAnsi="Helvetica"/>
          <w:b w:val="0"/>
          <w:sz w:val="24"/>
        </w:rPr>
        <w:t xml:space="preserve"> </w:t>
      </w:r>
      <w:r w:rsidRPr="000C6CF7">
        <w:rPr>
          <w:rFonts w:ascii="Helvetica" w:hAnsi="Helvetica"/>
          <w:b w:val="0"/>
          <w:sz w:val="24"/>
        </w:rPr>
        <w:t>contado</w:t>
      </w:r>
      <w:r w:rsidR="00202150" w:rsidRPr="000C6CF7">
        <w:rPr>
          <w:rFonts w:ascii="Helvetica" w:hAnsi="Helvetica"/>
          <w:b w:val="0"/>
          <w:sz w:val="24"/>
        </w:rPr>
        <w:t>s</w:t>
      </w:r>
      <w:r w:rsidRPr="000C6CF7">
        <w:rPr>
          <w:rFonts w:ascii="Helvetica" w:hAnsi="Helvetica"/>
          <w:sz w:val="24"/>
        </w:rPr>
        <w:t xml:space="preserve"> </w:t>
      </w:r>
      <w:r w:rsidRPr="000C6CF7">
        <w:rPr>
          <w:rFonts w:ascii="Helvetica" w:hAnsi="Helvetica"/>
          <w:b w:val="0"/>
          <w:sz w:val="24"/>
        </w:rPr>
        <w:t>a partir de la fecha de entrega total de los bienes materia de</w:t>
      </w:r>
      <w:r w:rsidR="00631539" w:rsidRPr="000C6CF7">
        <w:rPr>
          <w:rFonts w:ascii="Helvetica" w:hAnsi="Helvetica"/>
          <w:b w:val="0"/>
          <w:sz w:val="24"/>
        </w:rPr>
        <w:t xml:space="preserve"> </w:t>
      </w:r>
      <w:r w:rsidRPr="000C6CF7">
        <w:rPr>
          <w:rFonts w:ascii="Helvetica" w:hAnsi="Helvetica"/>
          <w:b w:val="0"/>
          <w:sz w:val="24"/>
        </w:rPr>
        <w:t>l</w:t>
      </w:r>
      <w:r w:rsidR="00631539" w:rsidRPr="000C6CF7">
        <w:rPr>
          <w:rFonts w:ascii="Helvetica" w:hAnsi="Helvetica"/>
          <w:b w:val="0"/>
          <w:sz w:val="24"/>
        </w:rPr>
        <w:t>a</w:t>
      </w:r>
      <w:r w:rsidRPr="000C6CF7">
        <w:rPr>
          <w:rFonts w:ascii="Helvetica" w:hAnsi="Helvetica"/>
          <w:b w:val="0"/>
          <w:sz w:val="24"/>
        </w:rPr>
        <w:t xml:space="preserve"> </w:t>
      </w:r>
      <w:r w:rsidR="0074026E" w:rsidRPr="000C6CF7">
        <w:rPr>
          <w:rFonts w:ascii="Helvetica" w:hAnsi="Helvetica"/>
          <w:b w:val="0"/>
          <w:sz w:val="24"/>
        </w:rPr>
        <w:t>presente licitación</w:t>
      </w:r>
      <w:r w:rsidRPr="000C6CF7">
        <w:rPr>
          <w:rFonts w:ascii="Helvetica" w:hAnsi="Helvetica"/>
          <w:b w:val="0"/>
          <w:sz w:val="24"/>
        </w:rPr>
        <w:t xml:space="preserve"> a entera satisfacción de “La Convocante”, y deberá ser otorgada invariablemente para todos los casos, con garantía del fabri</w:t>
      </w:r>
      <w:r w:rsidR="00AD6D99" w:rsidRPr="000C6CF7">
        <w:rPr>
          <w:rFonts w:ascii="Helvetica" w:hAnsi="Helvetica"/>
          <w:b w:val="0"/>
          <w:sz w:val="24"/>
        </w:rPr>
        <w:t xml:space="preserve">cante durante ese mismo plazo, la cual deberá ser gestionada por parte del licitante. </w:t>
      </w:r>
    </w:p>
    <w:p w:rsidR="00C3415A" w:rsidRPr="000C6CF7" w:rsidRDefault="00C3415A">
      <w:pPr>
        <w:pStyle w:val="Sangradetextonormal"/>
        <w:spacing w:line="240" w:lineRule="auto"/>
        <w:ind w:left="806" w:firstLine="0"/>
        <w:rPr>
          <w:rFonts w:ascii="Helvetica" w:hAnsi="Helvetica"/>
          <w:b w:val="0"/>
          <w:sz w:val="24"/>
        </w:rPr>
      </w:pPr>
    </w:p>
    <w:p w:rsidR="00C3415A" w:rsidRPr="000C6CF7" w:rsidRDefault="00C3415A">
      <w:pPr>
        <w:pStyle w:val="Sangradetextonormal"/>
        <w:spacing w:line="240" w:lineRule="auto"/>
        <w:ind w:left="806" w:firstLine="0"/>
        <w:rPr>
          <w:rFonts w:ascii="Helvetica" w:hAnsi="Helvetica"/>
          <w:b w:val="0"/>
          <w:sz w:val="24"/>
        </w:rPr>
      </w:pPr>
      <w:r w:rsidRPr="000C6CF7">
        <w:rPr>
          <w:rFonts w:ascii="Helvetica" w:hAnsi="Helvetica"/>
          <w:b w:val="0"/>
          <w:sz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w:t>
      </w:r>
      <w:r w:rsidR="00971533" w:rsidRPr="000C6CF7">
        <w:rPr>
          <w:rFonts w:ascii="Helvetica" w:hAnsi="Helvetica"/>
          <w:b w:val="0"/>
          <w:sz w:val="24"/>
        </w:rPr>
        <w:t xml:space="preserve"> </w:t>
      </w:r>
    </w:p>
    <w:p w:rsidR="00C3415A" w:rsidRDefault="00C3415A">
      <w:pPr>
        <w:pStyle w:val="Sangradetextonormal"/>
        <w:spacing w:line="240" w:lineRule="auto"/>
        <w:ind w:left="806" w:firstLine="0"/>
        <w:rPr>
          <w:rFonts w:ascii="Helvetica" w:hAnsi="Helvetica"/>
          <w:b w:val="0"/>
          <w:sz w:val="24"/>
        </w:rPr>
      </w:pPr>
    </w:p>
    <w:p w:rsidR="00F87E38" w:rsidRPr="000C6CF7" w:rsidRDefault="00F87E38">
      <w:pPr>
        <w:pStyle w:val="Sangradetextonormal"/>
        <w:spacing w:line="240" w:lineRule="auto"/>
        <w:ind w:left="806" w:firstLine="0"/>
        <w:rPr>
          <w:rFonts w:ascii="Helvetica" w:hAnsi="Helvetica"/>
          <w:b w:val="0"/>
          <w:sz w:val="24"/>
        </w:rPr>
      </w:pPr>
    </w:p>
    <w:p w:rsidR="00C3415A" w:rsidRPr="000C6CF7" w:rsidRDefault="00C3415A">
      <w:pPr>
        <w:pStyle w:val="Sangradetextonormal"/>
        <w:tabs>
          <w:tab w:val="left" w:pos="900"/>
        </w:tabs>
        <w:spacing w:line="240" w:lineRule="auto"/>
        <w:ind w:firstLine="0"/>
        <w:rPr>
          <w:rFonts w:ascii="Helvetica" w:hAnsi="Helvetica"/>
          <w:sz w:val="24"/>
        </w:rPr>
      </w:pPr>
      <w:r w:rsidRPr="000C6CF7">
        <w:rPr>
          <w:rFonts w:ascii="Helvetica" w:hAnsi="Helvetica"/>
          <w:sz w:val="24"/>
        </w:rPr>
        <w:t>1.6 NEGOCIACIÓN DE CONDICIONES:</w:t>
      </w:r>
    </w:p>
    <w:p w:rsidR="00C3415A" w:rsidRPr="000C6CF7" w:rsidRDefault="00C3415A">
      <w:pPr>
        <w:pStyle w:val="Sangradetextonormal"/>
        <w:tabs>
          <w:tab w:val="left" w:pos="900"/>
        </w:tabs>
        <w:spacing w:line="240" w:lineRule="auto"/>
        <w:ind w:firstLine="0"/>
        <w:rPr>
          <w:rFonts w:ascii="Helvetica" w:hAnsi="Helvetica"/>
          <w:b w:val="0"/>
          <w:sz w:val="24"/>
        </w:rPr>
      </w:pPr>
    </w:p>
    <w:p w:rsidR="00C3415A" w:rsidRPr="000C6CF7" w:rsidRDefault="00C3415A">
      <w:pPr>
        <w:pStyle w:val="Sangradetextonormal"/>
        <w:tabs>
          <w:tab w:val="left" w:pos="900"/>
        </w:tabs>
        <w:spacing w:line="240" w:lineRule="auto"/>
        <w:ind w:left="810" w:firstLine="0"/>
        <w:rPr>
          <w:rFonts w:ascii="Helvetica" w:hAnsi="Helvetica"/>
          <w:b w:val="0"/>
          <w:sz w:val="24"/>
        </w:rPr>
      </w:pPr>
      <w:r w:rsidRPr="000C6CF7">
        <w:rPr>
          <w:rFonts w:ascii="Helvetica" w:hAnsi="Helvetica"/>
          <w:b w:val="0"/>
          <w:sz w:val="24"/>
        </w:rPr>
        <w:t>Ninguna de las condiciones contenidas en l</w:t>
      </w:r>
      <w:r w:rsidR="009940FD" w:rsidRPr="000C6CF7">
        <w:rPr>
          <w:rFonts w:ascii="Helvetica" w:hAnsi="Helvetica"/>
          <w:b w:val="0"/>
          <w:sz w:val="24"/>
        </w:rPr>
        <w:t xml:space="preserve">as presentes bases de </w:t>
      </w:r>
      <w:r w:rsidR="00A45D8D" w:rsidRPr="000C6CF7">
        <w:rPr>
          <w:rFonts w:ascii="Helvetica" w:hAnsi="Helvetica"/>
          <w:b w:val="0"/>
          <w:sz w:val="24"/>
        </w:rPr>
        <w:t>licitación</w:t>
      </w:r>
      <w:r w:rsidRPr="000C6CF7">
        <w:rPr>
          <w:rFonts w:ascii="Helvetica" w:hAnsi="Helvetica"/>
          <w:b w:val="0"/>
          <w:sz w:val="24"/>
        </w:rPr>
        <w:t>, así como en</w:t>
      </w:r>
      <w:r w:rsidR="0044545B" w:rsidRPr="000C6CF7">
        <w:rPr>
          <w:rFonts w:ascii="Helvetica" w:hAnsi="Helvetica"/>
          <w:b w:val="0"/>
          <w:sz w:val="24"/>
        </w:rPr>
        <w:t xml:space="preserve"> las proposiciones presentadas </w:t>
      </w:r>
      <w:r w:rsidRPr="000C6CF7">
        <w:rPr>
          <w:rFonts w:ascii="Helvetica" w:hAnsi="Helvetica"/>
          <w:b w:val="0"/>
          <w:sz w:val="24"/>
        </w:rPr>
        <w:t xml:space="preserve">por los licitantes </w:t>
      </w:r>
      <w:r w:rsidR="0003172D" w:rsidRPr="000C6CF7">
        <w:rPr>
          <w:rFonts w:ascii="Helvetica" w:hAnsi="Helvetica"/>
          <w:b w:val="0"/>
          <w:sz w:val="24"/>
        </w:rPr>
        <w:t>podrá</w:t>
      </w:r>
      <w:r w:rsidRPr="000C6CF7">
        <w:rPr>
          <w:rFonts w:ascii="Helvetica" w:hAnsi="Helvetica"/>
          <w:b w:val="0"/>
          <w:sz w:val="24"/>
        </w:rPr>
        <w:t xml:space="preserve"> ser </w:t>
      </w:r>
      <w:r w:rsidR="0003172D" w:rsidRPr="000C6CF7">
        <w:rPr>
          <w:rFonts w:ascii="Helvetica" w:hAnsi="Helvetica"/>
          <w:b w:val="0"/>
          <w:sz w:val="24"/>
        </w:rPr>
        <w:t>negociada</w:t>
      </w:r>
      <w:r w:rsidRPr="000C6CF7">
        <w:rPr>
          <w:rFonts w:ascii="Helvetica" w:hAnsi="Helvetica"/>
          <w:b w:val="0"/>
          <w:sz w:val="24"/>
        </w:rPr>
        <w:t>.</w:t>
      </w:r>
    </w:p>
    <w:p w:rsidR="00C3415A" w:rsidRPr="000C6CF7" w:rsidRDefault="00C3415A">
      <w:pPr>
        <w:pStyle w:val="Sangradetextonormal"/>
        <w:tabs>
          <w:tab w:val="left" w:pos="900"/>
        </w:tabs>
        <w:spacing w:line="240" w:lineRule="auto"/>
        <w:ind w:left="810" w:firstLine="0"/>
        <w:rPr>
          <w:rFonts w:ascii="Helvetica" w:hAnsi="Helvetica"/>
          <w:b w:val="0"/>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1.7 NORMATIVIDAD APLICABLE:</w:t>
      </w:r>
    </w:p>
    <w:p w:rsidR="00C3415A" w:rsidRPr="000C6CF7" w:rsidRDefault="00C3415A">
      <w:pPr>
        <w:pStyle w:val="2"/>
        <w:ind w:left="720" w:hanging="720"/>
        <w:rPr>
          <w:rFonts w:ascii="Helvetica" w:hAnsi="Helvetica"/>
          <w:sz w:val="24"/>
        </w:rPr>
      </w:pPr>
    </w:p>
    <w:p w:rsidR="00C3415A" w:rsidRDefault="009940FD">
      <w:pPr>
        <w:pStyle w:val="2"/>
        <w:ind w:left="720" w:hanging="720"/>
        <w:rPr>
          <w:rFonts w:ascii="Helvetica" w:hAnsi="Helvetica"/>
          <w:sz w:val="24"/>
        </w:rPr>
      </w:pPr>
      <w:r w:rsidRPr="000C6CF7">
        <w:rPr>
          <w:rFonts w:ascii="Helvetica" w:hAnsi="Helvetica"/>
          <w:sz w:val="24"/>
        </w:rPr>
        <w:tab/>
        <w:t xml:space="preserve">La presente </w:t>
      </w:r>
      <w:r w:rsidR="004E1E4B" w:rsidRPr="000C6CF7">
        <w:rPr>
          <w:rFonts w:ascii="Helvetica" w:hAnsi="Helvetica"/>
          <w:sz w:val="24"/>
        </w:rPr>
        <w:t>licitación</w:t>
      </w:r>
      <w:r w:rsidR="00C3415A" w:rsidRPr="000C6CF7">
        <w:rPr>
          <w:rFonts w:ascii="Helvetica" w:hAnsi="Helvetica"/>
          <w:sz w:val="24"/>
        </w:rPr>
        <w:t xml:space="preserve"> se encuentra regida por la Ley de Adquisiciones, Arrendamientos y Servicios para el Estado de Baja California y su Reglamento, así como por las demás disposiciones y normas administrativas vigentes de l</w:t>
      </w:r>
      <w:r w:rsidR="0044545B" w:rsidRPr="000C6CF7">
        <w:rPr>
          <w:rFonts w:ascii="Helvetica" w:hAnsi="Helvetica"/>
          <w:sz w:val="24"/>
        </w:rPr>
        <w:t xml:space="preserve">a materia. Además, </w:t>
      </w:r>
      <w:r w:rsidR="00C3415A" w:rsidRPr="000C6CF7">
        <w:rPr>
          <w:rFonts w:ascii="Helvetica" w:hAnsi="Helvetica"/>
          <w:sz w:val="24"/>
        </w:rPr>
        <w:t xml:space="preserve">los licitantes deberán de cumplir con las Normas Oficiales Mexicanas por lo que a sus productos y servicios se refiera. </w:t>
      </w:r>
    </w:p>
    <w:p w:rsidR="00927A64" w:rsidRDefault="00927A64">
      <w:pPr>
        <w:pStyle w:val="2"/>
        <w:ind w:left="720" w:hanging="720"/>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1.8  PERSONAS QUE PODRÁN PARTICIPAR:</w:t>
      </w:r>
    </w:p>
    <w:p w:rsidR="00C3415A" w:rsidRPr="000C6CF7" w:rsidRDefault="00C3415A">
      <w:pPr>
        <w:pStyle w:val="2"/>
        <w:ind w:left="720" w:hanging="720"/>
        <w:rPr>
          <w:rFonts w:ascii="Helvetica" w:hAnsi="Helvetica"/>
          <w:sz w:val="24"/>
        </w:rPr>
      </w:pPr>
    </w:p>
    <w:p w:rsidR="000C6CF7" w:rsidRPr="000C6CF7" w:rsidRDefault="000C6CF7" w:rsidP="000C6CF7">
      <w:pPr>
        <w:pStyle w:val="2"/>
        <w:ind w:left="720"/>
        <w:rPr>
          <w:rFonts w:ascii="Helvetica" w:hAnsi="Helvetica" w:cs="Arial"/>
          <w:sz w:val="24"/>
        </w:rPr>
      </w:pPr>
      <w:r w:rsidRPr="000C6CF7">
        <w:rPr>
          <w:rFonts w:ascii="Helvetica" w:hAnsi="Helvetica" w:cs="Arial"/>
          <w:sz w:val="24"/>
        </w:rPr>
        <w:t>Podrán participar únicamente en el presente procedimiento de Licitación las siguientes personas:</w:t>
      </w:r>
    </w:p>
    <w:p w:rsidR="000C6CF7" w:rsidRPr="000C6CF7" w:rsidRDefault="000C6CF7" w:rsidP="000C6CF7">
      <w:pPr>
        <w:pStyle w:val="2"/>
        <w:ind w:left="720" w:hanging="720"/>
        <w:rPr>
          <w:rFonts w:ascii="Helvetica" w:hAnsi="Helvetica" w:cs="Arial"/>
          <w:sz w:val="24"/>
        </w:rPr>
      </w:pP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Fabricantes o Productores Regionales</w:t>
      </w:r>
      <w:r w:rsidRPr="000C6CF7">
        <w:rPr>
          <w:rFonts w:ascii="Helvetica" w:hAnsi="Helvetica" w:cs="Arial"/>
          <w:sz w:val="24"/>
        </w:rPr>
        <w:t xml:space="preserve">, Son las personas físicas o morales que lleven a cabo procesos de elaboración, producción, trasformación, reparación industrialización u otros similares, de los cuales se obtengan productos terminados o </w:t>
      </w:r>
      <w:proofErr w:type="spellStart"/>
      <w:r w:rsidRPr="000C6CF7">
        <w:rPr>
          <w:rFonts w:ascii="Helvetica" w:hAnsi="Helvetica" w:cs="Arial"/>
          <w:sz w:val="24"/>
        </w:rPr>
        <w:t>semiterminados</w:t>
      </w:r>
      <w:proofErr w:type="spellEnd"/>
      <w:r w:rsidRPr="000C6CF7">
        <w:rPr>
          <w:rFonts w:ascii="Helvetica" w:hAnsi="Helvetica" w:cs="Arial"/>
          <w:sz w:val="24"/>
        </w:rPr>
        <w:t>, que invariablemente tendrán el asiento principal de sus negocios y su domicilio fiscal, al menos con un año de antigüedad en el territorio del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Distribuidor Regional</w:t>
      </w:r>
      <w:r w:rsidRPr="000C6CF7">
        <w:rPr>
          <w:rFonts w:ascii="Helvetica" w:hAnsi="Helvetica" w:cs="Arial"/>
          <w:sz w:val="24"/>
        </w:rPr>
        <w:t xml:space="preserve">, Es la persona física o moral que distribuye productos regionales o foráneos, del tipo </w:t>
      </w:r>
      <w:r w:rsidR="000919C3" w:rsidRPr="000C6CF7">
        <w:rPr>
          <w:rFonts w:ascii="Helvetica" w:hAnsi="Helvetica" w:cs="Arial"/>
          <w:sz w:val="24"/>
        </w:rPr>
        <w:t>específico</w:t>
      </w:r>
      <w:r w:rsidRPr="000C6CF7">
        <w:rPr>
          <w:rFonts w:ascii="Helvetica" w:hAnsi="Helvetica" w:cs="Arial"/>
          <w:sz w:val="24"/>
        </w:rPr>
        <w:t xml:space="preserve"> a que se refiere el procedimiento de adquisición, arrendamiento o servicio respectivo, que invariablemente tenga su domicilio y registro fiscal en el Estado de Baja California.</w:t>
      </w:r>
    </w:p>
    <w:p w:rsidR="000C6CF7" w:rsidRPr="000C6CF7" w:rsidRDefault="000C6CF7" w:rsidP="000C6CF7">
      <w:pPr>
        <w:pStyle w:val="2"/>
        <w:numPr>
          <w:ilvl w:val="0"/>
          <w:numId w:val="31"/>
        </w:numPr>
        <w:rPr>
          <w:rFonts w:ascii="Helvetica" w:hAnsi="Helvetica" w:cs="Arial"/>
          <w:sz w:val="24"/>
        </w:rPr>
      </w:pPr>
      <w:r w:rsidRPr="000C6CF7">
        <w:rPr>
          <w:rFonts w:ascii="Helvetica" w:hAnsi="Helvetica" w:cs="Arial"/>
          <w:b/>
          <w:sz w:val="24"/>
        </w:rPr>
        <w:t>Proveedor Regional del Sector Público</w:t>
      </w:r>
      <w:r w:rsidRPr="000C6CF7">
        <w:rPr>
          <w:rFonts w:ascii="Helvetica" w:hAnsi="Helvetica" w:cs="Arial"/>
          <w:sz w:val="24"/>
        </w:rPr>
        <w:t xml:space="preserve"> Persona física o moral que provee a la Oficialía Mayor de Gobierno y Unidades administrativas del Poder Ejecutivo, productos, mercancías, arrendamientos o servicios regionales, que invariablemente tenga su domicilio y registro fiscal en el Estado de Baja California.</w:t>
      </w:r>
    </w:p>
    <w:p w:rsidR="000C6CF7" w:rsidRPr="000C6CF7" w:rsidRDefault="000C6CF7" w:rsidP="000C6CF7">
      <w:pPr>
        <w:pStyle w:val="2"/>
        <w:ind w:left="0"/>
        <w:rPr>
          <w:rFonts w:ascii="Helvetica" w:hAnsi="Helvetica" w:cs="Arial"/>
          <w:sz w:val="24"/>
        </w:rPr>
      </w:pPr>
    </w:p>
    <w:p w:rsidR="000C6CF7" w:rsidRDefault="000C6CF7" w:rsidP="000C6CF7">
      <w:pPr>
        <w:pStyle w:val="2"/>
        <w:ind w:left="720"/>
        <w:rPr>
          <w:rFonts w:ascii="Helvetica" w:hAnsi="Helvetica" w:cs="Arial"/>
          <w:sz w:val="24"/>
        </w:rPr>
      </w:pPr>
      <w:r w:rsidRPr="000C6CF7">
        <w:rPr>
          <w:rFonts w:ascii="Helvetica" w:hAnsi="Helvetica" w:cs="Arial"/>
          <w:sz w:val="24"/>
        </w:rPr>
        <w:t>Que cuenten con capacidad de respuesta inmediata, con recursos humanos, técnicos, financieros suficientes y demás que sean necesarios para cumplir con l</w:t>
      </w:r>
      <w:r>
        <w:rPr>
          <w:rFonts w:ascii="Helvetica" w:hAnsi="Helvetica" w:cs="Arial"/>
          <w:sz w:val="24"/>
        </w:rPr>
        <w:t>a</w:t>
      </w:r>
      <w:r w:rsidRPr="000C6CF7">
        <w:rPr>
          <w:rFonts w:ascii="Helvetica" w:hAnsi="Helvetica" w:cs="Arial"/>
          <w:sz w:val="24"/>
        </w:rPr>
        <w:t xml:space="preserve"> </w:t>
      </w:r>
      <w:r>
        <w:rPr>
          <w:rFonts w:ascii="Helvetica" w:hAnsi="Helvetica" w:cs="Arial"/>
          <w:sz w:val="24"/>
        </w:rPr>
        <w:t xml:space="preserve">entrega de los bienes </w:t>
      </w:r>
      <w:r w:rsidRPr="000C6CF7">
        <w:rPr>
          <w:rFonts w:ascii="Helvetica" w:hAnsi="Helvetica" w:cs="Arial"/>
          <w:sz w:val="24"/>
        </w:rPr>
        <w:t>solicitados.</w:t>
      </w:r>
    </w:p>
    <w:p w:rsidR="000C6CF7" w:rsidRPr="000C6CF7" w:rsidRDefault="000C6CF7" w:rsidP="000C6CF7">
      <w:pPr>
        <w:pStyle w:val="2"/>
        <w:ind w:left="720"/>
        <w:rPr>
          <w:rFonts w:ascii="Helvetica" w:hAnsi="Helvetica" w:cs="Arial"/>
          <w:sz w:val="24"/>
        </w:rPr>
      </w:pPr>
    </w:p>
    <w:p w:rsidR="00C3415A" w:rsidRDefault="000C6CF7" w:rsidP="000C6CF7">
      <w:pPr>
        <w:pStyle w:val="2"/>
        <w:ind w:left="720"/>
        <w:rPr>
          <w:rFonts w:ascii="Helvetica" w:hAnsi="Helvetica" w:cs="Arial"/>
          <w:sz w:val="24"/>
        </w:rPr>
      </w:pPr>
      <w:r w:rsidRPr="000C6CF7">
        <w:rPr>
          <w:rFonts w:ascii="Helvetica" w:hAnsi="Helvetica" w:cs="Arial"/>
          <w:sz w:val="24"/>
        </w:rPr>
        <w:t>Deberán de abstenerse de participar en la presente Licitación las personas físicas o morales a que se refieren las fracciones, I, II, III, IV, V, VI, VII, VIII y IX del Artículo 49 de la Ley de Adquisiciones, Arrendamientos y Servicios para el Estado de Baja California, ya que las propuestas que presenten no serán admitidas de conformidad con dicho numeral.</w:t>
      </w:r>
    </w:p>
    <w:p w:rsidR="00D837C4" w:rsidRDefault="00D837C4" w:rsidP="000C6CF7">
      <w:pPr>
        <w:pStyle w:val="2"/>
        <w:ind w:left="720"/>
        <w:rPr>
          <w:rFonts w:ascii="Helvetica" w:hAnsi="Helvetica" w:cs="Arial"/>
          <w:sz w:val="24"/>
        </w:rPr>
      </w:pPr>
    </w:p>
    <w:p w:rsidR="00D837C4" w:rsidRPr="000C6CF7" w:rsidRDefault="00D837C4" w:rsidP="000C6CF7">
      <w:pPr>
        <w:pStyle w:val="2"/>
        <w:ind w:left="720"/>
        <w:rPr>
          <w:rFonts w:ascii="Helvetica" w:hAnsi="Helvetica" w:cs="Arial"/>
          <w:sz w:val="24"/>
        </w:rPr>
      </w:pPr>
      <w:r w:rsidRPr="00D837C4">
        <w:rPr>
          <w:rFonts w:ascii="Helvetica" w:hAnsi="Helvetica" w:cs="Arial"/>
          <w:sz w:val="24"/>
        </w:rPr>
        <w:t>Y que realicen el pago de las bases de licitación, debiendo cubrir el costo correspondiente por la cantidad de $2,200.00 (Dos mil doscientos pesos 00/100 moneda nacional) mediante la entrega de cheque certificado en las cajas recaudadoras de la Secretaria de Planeación y Finanzas de Estado, ubicada en el domicilio cito en Calzada Independencia 994 de lunes a viernes en horario de 08:00 a 15:00 horas, o mediante depósito bancario a la cuenta número 0430-7259961 del Banco Banamex a nombre de Gobierno del Estado de Baja California desde la fecha de publicación de la convocatoria hasta el sexto día natural previo al acto de presentación y apertura de proposiciones.</w:t>
      </w:r>
    </w:p>
    <w:p w:rsidR="00C3415A" w:rsidRPr="000C6CF7" w:rsidRDefault="00C3415A">
      <w:pPr>
        <w:pStyle w:val="2"/>
        <w:ind w:left="0"/>
        <w:rPr>
          <w:rFonts w:ascii="Helvetica" w:hAnsi="Helvetica" w:cs="Arial"/>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1.9 FORMA DE ACREDITAR LA EXISTENCIA Y PERSONALIDAD JURÍDICA DEL LICITANTE.</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Deberán acreditarse conforme al formato proporcionado en el anexo 3, como se indica en la cláusula 8.1 inciso C de l</w:t>
      </w:r>
      <w:r w:rsidR="00774DE4" w:rsidRPr="000C6CF7">
        <w:rPr>
          <w:rFonts w:ascii="Helvetica" w:hAnsi="Helvetica"/>
          <w:sz w:val="24"/>
        </w:rPr>
        <w:t>as presentes Bases de licitación</w:t>
      </w:r>
      <w:r w:rsidRPr="000C6CF7">
        <w:rPr>
          <w:rFonts w:ascii="Helvetica" w:hAnsi="Helvetica"/>
          <w:sz w:val="24"/>
        </w:rPr>
        <w:t>.</w:t>
      </w:r>
    </w:p>
    <w:p w:rsidR="00C3415A" w:rsidRPr="000C6CF7" w:rsidRDefault="00C3415A">
      <w:pPr>
        <w:pStyle w:val="2"/>
        <w:ind w:left="720" w:hanging="720"/>
        <w:rPr>
          <w:rFonts w:ascii="Helvetica" w:hAnsi="Helvetica"/>
          <w:sz w:val="24"/>
        </w:rPr>
      </w:pPr>
    </w:p>
    <w:p w:rsidR="00C3415A" w:rsidRPr="000C6CF7" w:rsidRDefault="00C3415A">
      <w:pPr>
        <w:pStyle w:val="2"/>
        <w:ind w:left="720" w:hanging="720"/>
        <w:rPr>
          <w:rFonts w:ascii="Helvetica" w:hAnsi="Helvetica"/>
          <w:sz w:val="24"/>
        </w:rPr>
      </w:pPr>
      <w:r w:rsidRPr="000C6CF7">
        <w:rPr>
          <w:rFonts w:ascii="Helvetica" w:hAnsi="Helvetica"/>
          <w:sz w:val="24"/>
        </w:rPr>
        <w:tab/>
        <w:t>Invariablemente el licitante interesado en part</w:t>
      </w:r>
      <w:r w:rsidR="009940FD" w:rsidRPr="000C6CF7">
        <w:rPr>
          <w:rFonts w:ascii="Helvetica" w:hAnsi="Helvetica"/>
          <w:sz w:val="24"/>
        </w:rPr>
        <w:t xml:space="preserve">icipar en la presente </w:t>
      </w:r>
      <w:r w:rsidR="00C44DA0" w:rsidRPr="000C6CF7">
        <w:rPr>
          <w:rFonts w:ascii="Helvetica" w:hAnsi="Helvetica"/>
          <w:sz w:val="24"/>
        </w:rPr>
        <w:t>licitación</w:t>
      </w:r>
      <w:r w:rsidRPr="000C6CF7">
        <w:rPr>
          <w:rFonts w:ascii="Helvetica" w:hAnsi="Helvetica"/>
          <w:sz w:val="24"/>
        </w:rPr>
        <w:t xml:space="preserve">, deberá presentar un escrito en el que manifieste bajo protesta de decir verdad, que cuenta con facultades suficientes para comprometerse por sí o a nombre de su representada.  </w:t>
      </w:r>
    </w:p>
    <w:p w:rsidR="00C3415A" w:rsidRPr="000C6CF7" w:rsidRDefault="00C3415A">
      <w:pPr>
        <w:pStyle w:val="2"/>
        <w:ind w:left="720" w:hanging="720"/>
        <w:rPr>
          <w:rFonts w:ascii="Helvetica" w:hAnsi="Helvetica"/>
          <w:sz w:val="24"/>
        </w:rPr>
      </w:pPr>
      <w:r w:rsidRPr="000C6CF7">
        <w:rPr>
          <w:rFonts w:ascii="Helvetica" w:hAnsi="Helvetica"/>
          <w:sz w:val="24"/>
        </w:rPr>
        <w:tab/>
        <w:t>Será rechazada toda proposición presentada, cuando no sean firmadas por la persona facultada para ello en la última hoja del documento que las contenga, y en aquellas partes que en su caso determine el Comité de Adquisiciones.</w:t>
      </w:r>
    </w:p>
    <w:p w:rsidR="00C3415A" w:rsidRPr="000C6CF7" w:rsidRDefault="00C3415A">
      <w:pPr>
        <w:pStyle w:val="2"/>
        <w:ind w:left="720" w:hanging="720"/>
        <w:rPr>
          <w:rFonts w:ascii="Helvetica" w:hAnsi="Helvetica"/>
          <w:sz w:val="24"/>
        </w:rPr>
      </w:pPr>
    </w:p>
    <w:p w:rsidR="00C3415A" w:rsidRPr="000C6CF7" w:rsidRDefault="00C3415A">
      <w:pPr>
        <w:pStyle w:val="Ttulo7"/>
        <w:spacing w:line="240" w:lineRule="auto"/>
        <w:ind w:firstLine="0"/>
        <w:jc w:val="center"/>
        <w:rPr>
          <w:rFonts w:ascii="Helvetica" w:hAnsi="Helvetica"/>
          <w:sz w:val="28"/>
        </w:rPr>
      </w:pPr>
      <w:r w:rsidRPr="000C6CF7">
        <w:rPr>
          <w:rFonts w:ascii="Helvetica" w:hAnsi="Helvetica"/>
          <w:sz w:val="28"/>
        </w:rPr>
        <w:t>SECCIÓN II</w:t>
      </w:r>
    </w:p>
    <w:p w:rsidR="00C3415A" w:rsidRPr="000C6CF7" w:rsidRDefault="00774DE4">
      <w:pPr>
        <w:pStyle w:val="Ttulo7"/>
        <w:spacing w:line="240" w:lineRule="auto"/>
        <w:ind w:firstLine="0"/>
        <w:jc w:val="center"/>
        <w:rPr>
          <w:rFonts w:ascii="Helvetica" w:hAnsi="Helvetica"/>
          <w:sz w:val="28"/>
        </w:rPr>
      </w:pPr>
      <w:r w:rsidRPr="000C6CF7">
        <w:rPr>
          <w:rFonts w:ascii="Helvetica" w:hAnsi="Helvetica"/>
          <w:sz w:val="28"/>
        </w:rPr>
        <w:t>REQUISITOS DE LA LICITACION</w:t>
      </w:r>
    </w:p>
    <w:p w:rsidR="00C3415A" w:rsidRPr="000C6CF7" w:rsidRDefault="00C3415A">
      <w:pPr>
        <w:spacing w:line="240" w:lineRule="exact"/>
        <w:jc w:val="both"/>
        <w:rPr>
          <w:rFonts w:ascii="Helvetica" w:hAnsi="Helvetica"/>
          <w:sz w:val="24"/>
        </w:rPr>
      </w:pPr>
    </w:p>
    <w:p w:rsidR="00C3415A" w:rsidRPr="000C6CF7" w:rsidRDefault="00C3415A">
      <w:pPr>
        <w:pStyle w:val="2"/>
        <w:ind w:left="0"/>
        <w:jc w:val="center"/>
        <w:rPr>
          <w:rFonts w:ascii="Helvetica" w:hAnsi="Helvetica"/>
          <w:b/>
          <w:sz w:val="28"/>
        </w:rPr>
      </w:pPr>
      <w:r w:rsidRPr="000C6CF7">
        <w:rPr>
          <w:rFonts w:ascii="Helvetica" w:hAnsi="Helvetica"/>
          <w:b/>
          <w:sz w:val="28"/>
        </w:rPr>
        <w:t>A. INTRODUCCIÓN</w:t>
      </w:r>
    </w:p>
    <w:p w:rsidR="00C3415A" w:rsidRPr="000C6CF7" w:rsidRDefault="00C3415A">
      <w:pPr>
        <w:spacing w:line="240" w:lineRule="exact"/>
        <w:jc w:val="both"/>
        <w:rPr>
          <w:rFonts w:ascii="Helvetica" w:hAnsi="Helvetica"/>
          <w:sz w:val="24"/>
        </w:rPr>
      </w:pPr>
    </w:p>
    <w:p w:rsidR="00C3415A" w:rsidRPr="000C6CF7" w:rsidRDefault="00C3415A">
      <w:pPr>
        <w:pStyle w:val="2"/>
        <w:ind w:left="720" w:hanging="720"/>
        <w:rPr>
          <w:rFonts w:ascii="Helvetica" w:hAnsi="Helvetica"/>
          <w:b/>
          <w:sz w:val="24"/>
        </w:rPr>
      </w:pPr>
      <w:r w:rsidRPr="000C6CF7">
        <w:rPr>
          <w:rFonts w:ascii="Helvetica" w:hAnsi="Helvetica"/>
          <w:b/>
          <w:sz w:val="24"/>
        </w:rPr>
        <w:t>1. -  FUENTE DE LOS RECURSOS:</w:t>
      </w:r>
    </w:p>
    <w:p w:rsidR="00C3415A" w:rsidRPr="000C6CF7" w:rsidRDefault="00C3415A">
      <w:pPr>
        <w:pStyle w:val="2"/>
        <w:ind w:left="720" w:hanging="720"/>
        <w:rPr>
          <w:rFonts w:ascii="Helvetica" w:hAnsi="Helvetica"/>
          <w:sz w:val="24"/>
        </w:rPr>
      </w:pPr>
    </w:p>
    <w:p w:rsidR="00C3415A" w:rsidRPr="000C6CF7" w:rsidRDefault="00B17008" w:rsidP="00202150">
      <w:pPr>
        <w:pStyle w:val="1"/>
        <w:ind w:left="810"/>
        <w:jc w:val="both"/>
        <w:rPr>
          <w:rFonts w:ascii="Helvetica" w:hAnsi="Helvetica" w:cs="Arial"/>
          <w:i/>
          <w:sz w:val="24"/>
        </w:rPr>
      </w:pPr>
      <w:r w:rsidRPr="000C6CF7">
        <w:rPr>
          <w:rFonts w:ascii="Helvetica" w:hAnsi="Helvetica" w:cs="Arial"/>
          <w:sz w:val="24"/>
        </w:rPr>
        <w:t xml:space="preserve">El Poder Ejecutivo del Gobierno del Estado de Baja California, por conducto de su Comité de Adquisiciones, Arrendamientos y Servicios del Poder Ejecutivo de Gobierno del Estado de Baja California, </w:t>
      </w:r>
      <w:r w:rsidRPr="000C6CF7">
        <w:rPr>
          <w:rFonts w:ascii="Helvetica" w:hAnsi="Helvetica" w:cs="Arial"/>
          <w:b w:val="0"/>
          <w:sz w:val="24"/>
        </w:rPr>
        <w:t>en lo sucesivo denominado “La Convocan</w:t>
      </w:r>
      <w:r w:rsidR="0044545B" w:rsidRPr="000C6CF7">
        <w:rPr>
          <w:rFonts w:ascii="Helvetica" w:hAnsi="Helvetica" w:cs="Arial"/>
          <w:b w:val="0"/>
          <w:sz w:val="24"/>
        </w:rPr>
        <w:t>te” lleva a cabo la presente lic</w:t>
      </w:r>
      <w:r w:rsidRPr="000C6CF7">
        <w:rPr>
          <w:rFonts w:ascii="Helvetica" w:hAnsi="Helvetica" w:cs="Arial"/>
          <w:b w:val="0"/>
          <w:sz w:val="24"/>
        </w:rPr>
        <w:t xml:space="preserve">itación, con </w:t>
      </w:r>
      <w:r w:rsidRPr="000C6CF7">
        <w:rPr>
          <w:rFonts w:ascii="Helvetica" w:hAnsi="Helvetica" w:cs="Arial"/>
          <w:bCs/>
          <w:sz w:val="24"/>
        </w:rPr>
        <w:t>Recursos propios de la Dependencia Solicitante</w:t>
      </w:r>
      <w:r w:rsidR="00B55B6E">
        <w:rPr>
          <w:rFonts w:ascii="Helvetica" w:hAnsi="Helvetica" w:cs="Arial"/>
          <w:bCs/>
          <w:sz w:val="24"/>
        </w:rPr>
        <w:t xml:space="preserve"> </w:t>
      </w:r>
      <w:r w:rsidR="00B55B6E" w:rsidRPr="00B55B6E">
        <w:rPr>
          <w:rFonts w:ascii="Helvetica" w:hAnsi="Helvetica" w:cs="Arial"/>
          <w:b w:val="0"/>
          <w:bCs/>
          <w:sz w:val="24"/>
        </w:rPr>
        <w:t xml:space="preserve">autorizados en el presupuesto de egresos para el ejercicio </w:t>
      </w:r>
      <w:r w:rsidR="000A4CF6">
        <w:rPr>
          <w:rFonts w:ascii="Helvetica" w:hAnsi="Helvetica" w:cs="Arial"/>
          <w:b w:val="0"/>
          <w:bCs/>
          <w:sz w:val="24"/>
        </w:rPr>
        <w:t xml:space="preserve">fiscal </w:t>
      </w:r>
      <w:r w:rsidR="00B55B6E" w:rsidRPr="00B55B6E">
        <w:rPr>
          <w:rFonts w:ascii="Helvetica" w:hAnsi="Helvetica" w:cs="Arial"/>
          <w:b w:val="0"/>
          <w:bCs/>
          <w:sz w:val="24"/>
        </w:rPr>
        <w:t>20</w:t>
      </w:r>
      <w:r w:rsidR="00AA328F">
        <w:rPr>
          <w:rFonts w:ascii="Helvetica" w:hAnsi="Helvetica" w:cs="Arial"/>
          <w:b w:val="0"/>
          <w:bCs/>
          <w:sz w:val="24"/>
        </w:rPr>
        <w:t>17</w:t>
      </w:r>
      <w:r w:rsidR="00B55B6E">
        <w:rPr>
          <w:rFonts w:ascii="Helvetica" w:hAnsi="Helvetica" w:cs="Arial"/>
          <w:bCs/>
          <w:sz w:val="24"/>
        </w:rPr>
        <w:t>,</w:t>
      </w:r>
      <w:r w:rsidRPr="000C6CF7">
        <w:rPr>
          <w:rFonts w:ascii="Helvetica" w:hAnsi="Helvetica" w:cs="Arial"/>
          <w:bCs/>
          <w:sz w:val="24"/>
        </w:rPr>
        <w:t xml:space="preserve"> </w:t>
      </w:r>
      <w:r w:rsidRPr="000C6CF7">
        <w:rPr>
          <w:rFonts w:ascii="Helvetica" w:hAnsi="Helvetica" w:cs="Arial"/>
          <w:b w:val="0"/>
          <w:sz w:val="24"/>
        </w:rPr>
        <w:t xml:space="preserve">para el </w:t>
      </w:r>
      <w:r w:rsidRPr="000C6CF7">
        <w:rPr>
          <w:rFonts w:ascii="Helvetica" w:hAnsi="Helvetica" w:cs="Arial"/>
          <w:sz w:val="24"/>
        </w:rPr>
        <w:t>“</w:t>
      </w:r>
      <w:r w:rsidR="0046218F" w:rsidRPr="0046218F">
        <w:rPr>
          <w:rFonts w:ascii="Helvetica" w:hAnsi="Helvetica" w:cs="Arial"/>
          <w:sz w:val="24"/>
        </w:rPr>
        <w:t>Suministro de víveres para la Secretaría de Desarrollo Social del Estado de Baja California</w:t>
      </w:r>
      <w:r w:rsidRPr="000C6CF7">
        <w:rPr>
          <w:rFonts w:ascii="Helvetica" w:hAnsi="Helvetica" w:cs="Arial"/>
          <w:bCs/>
          <w:sz w:val="24"/>
        </w:rPr>
        <w:t>”</w:t>
      </w:r>
      <w:r w:rsidR="00611E9E" w:rsidRPr="000C6CF7">
        <w:rPr>
          <w:rFonts w:ascii="Helvetica" w:hAnsi="Helvetica" w:cs="Arial"/>
          <w:bCs/>
          <w:sz w:val="24"/>
        </w:rPr>
        <w:t>.</w:t>
      </w:r>
      <w:r w:rsidR="00C3415A" w:rsidRPr="000C6CF7">
        <w:rPr>
          <w:rFonts w:ascii="Helvetica" w:hAnsi="Helvetica" w:cs="Arial"/>
          <w:b w:val="0"/>
          <w:i/>
          <w:sz w:val="24"/>
        </w:rPr>
        <w:t xml:space="preserve"> </w:t>
      </w:r>
    </w:p>
    <w:p w:rsidR="00C3415A" w:rsidRPr="000C6CF7" w:rsidRDefault="00C3415A">
      <w:pPr>
        <w:pStyle w:val="1"/>
        <w:ind w:left="810"/>
        <w:jc w:val="both"/>
        <w:rPr>
          <w:rFonts w:ascii="Helvetica" w:hAnsi="Helvetica" w:cs="Arial"/>
          <w:sz w:val="24"/>
        </w:rPr>
      </w:pPr>
    </w:p>
    <w:p w:rsidR="00C3415A" w:rsidRPr="000C6CF7" w:rsidRDefault="00C3415A">
      <w:pPr>
        <w:spacing w:line="240" w:lineRule="exact"/>
        <w:jc w:val="both"/>
        <w:rPr>
          <w:rFonts w:ascii="Helvetica" w:hAnsi="Helvetica"/>
          <w:b/>
          <w:sz w:val="24"/>
        </w:rPr>
      </w:pPr>
      <w:r w:rsidRPr="000C6CF7">
        <w:rPr>
          <w:rFonts w:ascii="Helvetica" w:hAnsi="Helvetica"/>
          <w:b/>
          <w:sz w:val="24"/>
        </w:rPr>
        <w:t>2. -  PREPARACIÓN DE LAS PROPOSICIONES:</w:t>
      </w:r>
    </w:p>
    <w:p w:rsidR="00C3415A" w:rsidRPr="000C6CF7" w:rsidRDefault="00C3415A">
      <w:pPr>
        <w:pStyle w:val="3"/>
        <w:ind w:left="1260" w:hanging="540"/>
        <w:rPr>
          <w:rFonts w:ascii="Helvetica" w:hAnsi="Helvetica"/>
          <w:sz w:val="24"/>
        </w:rPr>
      </w:pPr>
    </w:p>
    <w:p w:rsidR="00C3415A" w:rsidRPr="000C6CF7" w:rsidRDefault="00F0752C">
      <w:pPr>
        <w:pStyle w:val="3"/>
        <w:ind w:left="720" w:firstLine="0"/>
        <w:rPr>
          <w:rFonts w:ascii="Helvetica" w:hAnsi="Helvetica"/>
          <w:sz w:val="24"/>
        </w:rPr>
      </w:pPr>
      <w:r w:rsidRPr="000C6CF7">
        <w:rPr>
          <w:rFonts w:ascii="Helvetica" w:hAnsi="Helvetica"/>
          <w:sz w:val="24"/>
        </w:rPr>
        <w:t>El licitante sufragará</w:t>
      </w:r>
      <w:r w:rsidR="00C3415A" w:rsidRPr="000C6CF7">
        <w:rPr>
          <w:rFonts w:ascii="Helvetica" w:hAnsi="Helvetica"/>
          <w:sz w:val="24"/>
        </w:rPr>
        <w:t xml:space="preserve"> a su costa, todos y cada uno de los gastos relacionados con la preparación y presentación de sus proposiciones; por lo que “La Convocante” no devolverá total, ni parcialmente dichos gastos cualquiera que sea el resultado de la </w:t>
      </w:r>
      <w:r w:rsidRPr="000C6CF7">
        <w:rPr>
          <w:rFonts w:ascii="Helvetica" w:hAnsi="Helvetica"/>
          <w:sz w:val="24"/>
        </w:rPr>
        <w:t>lic</w:t>
      </w:r>
      <w:r w:rsidR="00C3415A" w:rsidRPr="000C6CF7">
        <w:rPr>
          <w:rFonts w:ascii="Helvetica" w:hAnsi="Helvetica"/>
          <w:sz w:val="24"/>
        </w:rPr>
        <w:t>itación; con excepción única y exclusivamente de los casos comprendidos en los artículos 45 y 56 de la Ley de Adquisiciones, Arrendamientos y Servicios para el Estado de Baja California, en los términos del artículo 64 del Reglamento de la Ley de Adquisiciones, Arrendamientos y Servicios para el Estado de Baja California.</w:t>
      </w:r>
    </w:p>
    <w:p w:rsidR="00611E9E" w:rsidRDefault="00611E9E" w:rsidP="00611E9E">
      <w:pPr>
        <w:pStyle w:val="2"/>
        <w:tabs>
          <w:tab w:val="left" w:pos="450"/>
        </w:tabs>
        <w:ind w:left="792"/>
        <w:rPr>
          <w:rFonts w:ascii="Helvetica" w:hAnsi="Helvetica"/>
          <w:color w:val="FF0000"/>
          <w:sz w:val="24"/>
        </w:rPr>
      </w:pPr>
    </w:p>
    <w:p w:rsidR="00C3415A" w:rsidRPr="00F34082" w:rsidRDefault="00611E9E" w:rsidP="00611E9E">
      <w:pPr>
        <w:pStyle w:val="2"/>
        <w:tabs>
          <w:tab w:val="left" w:pos="450"/>
        </w:tabs>
        <w:ind w:left="0"/>
        <w:rPr>
          <w:rFonts w:ascii="Helvetica" w:hAnsi="Helvetica" w:cs="Arial"/>
          <w:b/>
          <w:bCs/>
          <w:sz w:val="24"/>
        </w:rPr>
      </w:pPr>
      <w:r w:rsidRPr="00F34082">
        <w:rPr>
          <w:rFonts w:ascii="Helvetica" w:hAnsi="Helvetica" w:cs="Arial"/>
          <w:b/>
          <w:bCs/>
          <w:sz w:val="24"/>
        </w:rPr>
        <w:t xml:space="preserve">3.-   </w:t>
      </w:r>
      <w:r w:rsidR="00C3415A" w:rsidRPr="00F34082">
        <w:rPr>
          <w:rFonts w:ascii="Helvetica" w:hAnsi="Helvetica" w:cs="Arial"/>
          <w:b/>
          <w:bCs/>
          <w:sz w:val="24"/>
        </w:rPr>
        <w:t>DE LOS BIENES  A LICITAR.</w:t>
      </w:r>
    </w:p>
    <w:p w:rsidR="00C3415A" w:rsidRPr="00F34082" w:rsidRDefault="00C3415A">
      <w:pPr>
        <w:spacing w:line="240" w:lineRule="exact"/>
        <w:jc w:val="both"/>
        <w:rPr>
          <w:rFonts w:ascii="Helvetica" w:hAnsi="Helvetica" w:cs="Arial"/>
          <w:sz w:val="24"/>
        </w:rPr>
      </w:pPr>
    </w:p>
    <w:p w:rsidR="00611E9E" w:rsidRPr="00F34082" w:rsidRDefault="00611E9E" w:rsidP="00611E9E">
      <w:pPr>
        <w:pStyle w:val="3"/>
        <w:ind w:left="709" w:hanging="11"/>
        <w:rPr>
          <w:rFonts w:ascii="Helvetica" w:hAnsi="Helvetica"/>
          <w:b/>
          <w:sz w:val="24"/>
        </w:rPr>
      </w:pPr>
      <w:r w:rsidRPr="00F34082">
        <w:rPr>
          <w:rFonts w:ascii="Helvetica" w:hAnsi="Helvetica"/>
          <w:sz w:val="24"/>
        </w:rPr>
        <w:t xml:space="preserve">Con el fin de suministrar los bienes materia de esta licitación, </w:t>
      </w:r>
      <w:r w:rsidRPr="00F34082">
        <w:rPr>
          <w:rFonts w:ascii="Helvetica" w:hAnsi="Helvetica"/>
          <w:b/>
          <w:sz w:val="24"/>
        </w:rPr>
        <w:t>los licitantes deberán participar para la adjudicación</w:t>
      </w:r>
      <w:r w:rsidR="00F760BB">
        <w:rPr>
          <w:rFonts w:ascii="Helvetica" w:hAnsi="Helvetica"/>
          <w:b/>
          <w:sz w:val="24"/>
        </w:rPr>
        <w:t xml:space="preserve"> total</w:t>
      </w:r>
      <w:r w:rsidRPr="00F34082">
        <w:rPr>
          <w:rFonts w:ascii="Helvetica" w:hAnsi="Helvetica"/>
          <w:b/>
          <w:sz w:val="24"/>
        </w:rPr>
        <w:t xml:space="preserve"> de l</w:t>
      </w:r>
      <w:r w:rsidR="00F0752C" w:rsidRPr="00F34082">
        <w:rPr>
          <w:rFonts w:ascii="Helvetica" w:hAnsi="Helvetica"/>
          <w:b/>
          <w:sz w:val="24"/>
        </w:rPr>
        <w:t>a</w:t>
      </w:r>
      <w:r w:rsidR="00C83E86">
        <w:rPr>
          <w:rFonts w:ascii="Helvetica" w:hAnsi="Helvetica"/>
          <w:b/>
          <w:sz w:val="24"/>
        </w:rPr>
        <w:t>s</w:t>
      </w:r>
      <w:r w:rsidRPr="00F34082">
        <w:rPr>
          <w:rFonts w:ascii="Helvetica" w:hAnsi="Helvetica"/>
          <w:b/>
          <w:sz w:val="24"/>
        </w:rPr>
        <w:t xml:space="preserve"> </w:t>
      </w:r>
      <w:r w:rsidR="00F0752C" w:rsidRPr="00F34082">
        <w:rPr>
          <w:rFonts w:ascii="Helvetica" w:hAnsi="Helvetica"/>
          <w:b/>
          <w:sz w:val="24"/>
        </w:rPr>
        <w:t>partida</w:t>
      </w:r>
      <w:r w:rsidR="00C83E86">
        <w:rPr>
          <w:rFonts w:ascii="Helvetica" w:hAnsi="Helvetica"/>
          <w:b/>
          <w:sz w:val="24"/>
        </w:rPr>
        <w:t>s</w:t>
      </w:r>
      <w:r w:rsidR="00F0752C" w:rsidRPr="00F34082">
        <w:rPr>
          <w:rFonts w:ascii="Helvetica" w:hAnsi="Helvetica"/>
          <w:b/>
          <w:sz w:val="24"/>
        </w:rPr>
        <w:t xml:space="preserve"> </w:t>
      </w:r>
      <w:r w:rsidR="00C83E86">
        <w:rPr>
          <w:rFonts w:ascii="Helvetica" w:hAnsi="Helvetica"/>
          <w:b/>
          <w:sz w:val="24"/>
        </w:rPr>
        <w:t xml:space="preserve">que integran el paquete </w:t>
      </w:r>
      <w:r w:rsidR="00C83E86" w:rsidRPr="00F34082">
        <w:rPr>
          <w:rFonts w:ascii="Helvetica" w:hAnsi="Helvetica"/>
          <w:b/>
          <w:sz w:val="24"/>
        </w:rPr>
        <w:t>únic</w:t>
      </w:r>
      <w:r w:rsidR="00C83E86">
        <w:rPr>
          <w:rFonts w:ascii="Helvetica" w:hAnsi="Helvetica"/>
          <w:b/>
          <w:sz w:val="24"/>
        </w:rPr>
        <w:t>o</w:t>
      </w:r>
      <w:r w:rsidRPr="00F34082">
        <w:rPr>
          <w:rFonts w:ascii="Helvetica" w:hAnsi="Helvetica"/>
          <w:sz w:val="24"/>
        </w:rPr>
        <w:t xml:space="preserve"> de conformidad con las especificaciones técn</w:t>
      </w:r>
      <w:r w:rsidR="00F0752C" w:rsidRPr="00F34082">
        <w:rPr>
          <w:rFonts w:ascii="Helvetica" w:hAnsi="Helvetica"/>
          <w:sz w:val="24"/>
        </w:rPr>
        <w:t>icas señaladas en las presentes</w:t>
      </w:r>
      <w:r w:rsidRPr="00F34082">
        <w:rPr>
          <w:rFonts w:ascii="Helvetica" w:hAnsi="Helvetica"/>
          <w:sz w:val="24"/>
        </w:rPr>
        <w:t xml:space="preserve"> bases.</w:t>
      </w:r>
      <w:r w:rsidRPr="00F34082">
        <w:rPr>
          <w:rFonts w:ascii="Helvetica" w:hAnsi="Helvetica"/>
          <w:b/>
          <w:sz w:val="24"/>
        </w:rPr>
        <w:t xml:space="preserve"> </w:t>
      </w:r>
    </w:p>
    <w:p w:rsidR="00611E9E" w:rsidRPr="00F34082" w:rsidRDefault="00611E9E" w:rsidP="00611E9E">
      <w:pPr>
        <w:pStyle w:val="3"/>
        <w:ind w:left="1260" w:hanging="540"/>
        <w:rPr>
          <w:rFonts w:ascii="Helvetica" w:hAnsi="Helvetica"/>
          <w:sz w:val="24"/>
        </w:rPr>
      </w:pPr>
      <w:r w:rsidRPr="00F34082">
        <w:rPr>
          <w:rFonts w:ascii="Helvetica" w:hAnsi="Helvetica"/>
          <w:sz w:val="24"/>
        </w:rPr>
        <w:t xml:space="preserve"> </w:t>
      </w:r>
    </w:p>
    <w:p w:rsidR="00611E9E" w:rsidRPr="00F34082" w:rsidRDefault="00611E9E" w:rsidP="00611E9E">
      <w:pPr>
        <w:pStyle w:val="3"/>
        <w:ind w:left="709" w:firstLine="0"/>
        <w:rPr>
          <w:rFonts w:ascii="Helvetica" w:hAnsi="Helvetica"/>
          <w:bCs/>
          <w:iCs/>
          <w:sz w:val="24"/>
        </w:rPr>
      </w:pPr>
      <w:r w:rsidRPr="00F34082">
        <w:rPr>
          <w:rFonts w:ascii="Helvetica" w:hAnsi="Helvetica"/>
          <w:bCs/>
          <w:iCs/>
          <w:sz w:val="24"/>
        </w:rPr>
        <w:t xml:space="preserve">El Comprador, con el fin de contratar el suministro objeto de esta licitación, realiza el agrupamiento de varios bienes en </w:t>
      </w:r>
      <w:r w:rsidR="00F0752C" w:rsidRPr="00F34082">
        <w:rPr>
          <w:rFonts w:ascii="Helvetica" w:hAnsi="Helvetica"/>
          <w:bCs/>
          <w:iCs/>
          <w:sz w:val="24"/>
        </w:rPr>
        <w:t xml:space="preserve">la partida </w:t>
      </w:r>
      <w:r w:rsidR="000919C3" w:rsidRPr="00F34082">
        <w:rPr>
          <w:rFonts w:ascii="Helvetica" w:hAnsi="Helvetica"/>
          <w:bCs/>
          <w:iCs/>
          <w:sz w:val="24"/>
        </w:rPr>
        <w:t>única</w:t>
      </w:r>
      <w:r w:rsidRPr="00F34082">
        <w:rPr>
          <w:rFonts w:ascii="Helvetica" w:hAnsi="Helvetica"/>
          <w:bCs/>
          <w:iCs/>
          <w:sz w:val="24"/>
        </w:rPr>
        <w:t>, de conformidad con las especificaciones técni</w:t>
      </w:r>
      <w:r w:rsidR="00F0752C" w:rsidRPr="00F34082">
        <w:rPr>
          <w:rFonts w:ascii="Helvetica" w:hAnsi="Helvetica"/>
          <w:bCs/>
          <w:iCs/>
          <w:sz w:val="24"/>
        </w:rPr>
        <w:t>cas señaladas en las presentes bases de</w:t>
      </w:r>
      <w:r w:rsidRPr="00F34082">
        <w:rPr>
          <w:rFonts w:ascii="Helvetica" w:hAnsi="Helvetica"/>
          <w:bCs/>
          <w:iCs/>
          <w:sz w:val="24"/>
        </w:rPr>
        <w:t xml:space="preserve"> licitación, adjudicándose, los bienes objeto de esta licitación por </w:t>
      </w:r>
      <w:r w:rsidR="00F0752C" w:rsidRPr="00F34082">
        <w:rPr>
          <w:rFonts w:ascii="Helvetica" w:hAnsi="Helvetica"/>
          <w:bCs/>
          <w:iCs/>
          <w:sz w:val="24"/>
        </w:rPr>
        <w:t>partida</w:t>
      </w:r>
      <w:r w:rsidRPr="00F34082">
        <w:rPr>
          <w:rFonts w:ascii="Helvetica" w:hAnsi="Helvetica"/>
          <w:bCs/>
          <w:iCs/>
          <w:sz w:val="24"/>
        </w:rPr>
        <w:t>.</w:t>
      </w:r>
    </w:p>
    <w:p w:rsidR="00611E9E" w:rsidRPr="00F34082" w:rsidRDefault="00611E9E" w:rsidP="00611E9E">
      <w:pPr>
        <w:pStyle w:val="3"/>
        <w:ind w:left="709" w:firstLine="0"/>
        <w:rPr>
          <w:rFonts w:ascii="Helvetica" w:hAnsi="Helvetica"/>
          <w:bCs/>
          <w:iCs/>
          <w:sz w:val="24"/>
        </w:rPr>
      </w:pPr>
    </w:p>
    <w:p w:rsidR="00611E9E" w:rsidRPr="00F34082" w:rsidRDefault="00611E9E" w:rsidP="00611E9E">
      <w:pPr>
        <w:pStyle w:val="3"/>
        <w:ind w:left="709" w:firstLine="0"/>
        <w:rPr>
          <w:rFonts w:ascii="Helvetica" w:hAnsi="Helvetica"/>
          <w:bCs/>
          <w:iCs/>
          <w:sz w:val="24"/>
        </w:rPr>
      </w:pPr>
      <w:r w:rsidRPr="00F34082">
        <w:rPr>
          <w:rFonts w:ascii="Helvetica" w:hAnsi="Helvetica"/>
          <w:bCs/>
          <w:iCs/>
          <w:sz w:val="24"/>
        </w:rPr>
        <w:lastRenderedPageBreak/>
        <w:t xml:space="preserve">Por lo que en caso de que algún licitante, no realice su proposición </w:t>
      </w:r>
      <w:r w:rsidRPr="00F34082">
        <w:rPr>
          <w:rFonts w:ascii="Helvetica" w:hAnsi="Helvetica"/>
          <w:b/>
          <w:bCs/>
          <w:iCs/>
          <w:sz w:val="24"/>
        </w:rPr>
        <w:t>para la totalidad de l</w:t>
      </w:r>
      <w:r w:rsidR="00C83E86">
        <w:rPr>
          <w:rFonts w:ascii="Helvetica" w:hAnsi="Helvetica"/>
          <w:b/>
          <w:bCs/>
          <w:iCs/>
          <w:sz w:val="24"/>
        </w:rPr>
        <w:t>a</w:t>
      </w:r>
      <w:r w:rsidRPr="00F34082">
        <w:rPr>
          <w:rFonts w:ascii="Helvetica" w:hAnsi="Helvetica"/>
          <w:b/>
          <w:bCs/>
          <w:iCs/>
          <w:sz w:val="24"/>
        </w:rPr>
        <w:t>s</w:t>
      </w:r>
      <w:r w:rsidR="00C83E86">
        <w:rPr>
          <w:rFonts w:ascii="Helvetica" w:hAnsi="Helvetica"/>
          <w:b/>
          <w:bCs/>
          <w:iCs/>
          <w:sz w:val="24"/>
        </w:rPr>
        <w:t xml:space="preserve"> partidas que integran el paquete único</w:t>
      </w:r>
      <w:r w:rsidRPr="00F34082">
        <w:rPr>
          <w:rFonts w:ascii="Helvetica" w:hAnsi="Helvetica"/>
          <w:bCs/>
          <w:iCs/>
          <w:sz w:val="24"/>
        </w:rPr>
        <w:t xml:space="preserve">, en que participe, atendiendo a lo dispuesto por la cláusula 20.1 de estas Bases, su propuesta será </w:t>
      </w:r>
      <w:r w:rsidR="00B55B6E" w:rsidRPr="00F34082">
        <w:rPr>
          <w:rFonts w:ascii="Helvetica" w:hAnsi="Helvetica"/>
          <w:bCs/>
          <w:iCs/>
          <w:sz w:val="24"/>
        </w:rPr>
        <w:t>“</w:t>
      </w:r>
      <w:r w:rsidRPr="00F34082">
        <w:rPr>
          <w:rFonts w:ascii="Helvetica" w:hAnsi="Helvetica"/>
          <w:bCs/>
          <w:iCs/>
          <w:sz w:val="24"/>
        </w:rPr>
        <w:t>desechada.”</w:t>
      </w:r>
    </w:p>
    <w:p w:rsidR="00611E9E" w:rsidRPr="00F34082" w:rsidRDefault="00611E9E" w:rsidP="00611E9E">
      <w:pPr>
        <w:pStyle w:val="3"/>
        <w:ind w:left="709" w:firstLine="0"/>
        <w:rPr>
          <w:rFonts w:ascii="Helvetica" w:hAnsi="Helvetica"/>
          <w:b/>
          <w:i/>
          <w:sz w:val="24"/>
        </w:rPr>
      </w:pPr>
      <w:r w:rsidRPr="00F34082">
        <w:rPr>
          <w:rFonts w:ascii="Helvetica" w:hAnsi="Helvetica"/>
          <w:b/>
          <w:i/>
          <w:sz w:val="24"/>
        </w:rPr>
        <w:t xml:space="preserve"> </w:t>
      </w:r>
    </w:p>
    <w:p w:rsidR="00611E9E" w:rsidRPr="000C6CF7" w:rsidRDefault="00611E9E" w:rsidP="00611E9E">
      <w:pPr>
        <w:pStyle w:val="3"/>
        <w:ind w:left="709" w:firstLine="0"/>
        <w:rPr>
          <w:rFonts w:ascii="Helvetica" w:hAnsi="Helvetica"/>
          <w:sz w:val="24"/>
        </w:rPr>
      </w:pPr>
      <w:r w:rsidRPr="00F34082">
        <w:rPr>
          <w:rFonts w:ascii="Helvetica" w:hAnsi="Helvetica"/>
          <w:b/>
          <w:sz w:val="24"/>
        </w:rPr>
        <w:t>El licitante deberá presentar su propuesta por</w:t>
      </w:r>
      <w:r w:rsidR="005917E1" w:rsidRPr="00F34082">
        <w:rPr>
          <w:rFonts w:ascii="Helvetica" w:hAnsi="Helvetica"/>
          <w:b/>
          <w:sz w:val="24"/>
        </w:rPr>
        <w:t xml:space="preserve"> la totalidad de l</w:t>
      </w:r>
      <w:r w:rsidR="004A6D05">
        <w:rPr>
          <w:rFonts w:ascii="Helvetica" w:hAnsi="Helvetica"/>
          <w:b/>
          <w:sz w:val="24"/>
        </w:rPr>
        <w:t>a</w:t>
      </w:r>
      <w:r w:rsidR="005917E1" w:rsidRPr="00F34082">
        <w:rPr>
          <w:rFonts w:ascii="Helvetica" w:hAnsi="Helvetica"/>
          <w:b/>
          <w:sz w:val="24"/>
        </w:rPr>
        <w:t xml:space="preserve">s </w:t>
      </w:r>
      <w:r w:rsidR="004A6D05">
        <w:rPr>
          <w:rFonts w:ascii="Helvetica" w:hAnsi="Helvetica"/>
          <w:b/>
          <w:sz w:val="24"/>
        </w:rPr>
        <w:t>partidas</w:t>
      </w:r>
      <w:r w:rsidR="005917E1" w:rsidRPr="00F34082">
        <w:rPr>
          <w:rFonts w:ascii="Helvetica" w:hAnsi="Helvetica"/>
          <w:b/>
          <w:sz w:val="24"/>
        </w:rPr>
        <w:t xml:space="preserve"> que forman </w:t>
      </w:r>
      <w:r w:rsidR="004A6D05">
        <w:rPr>
          <w:rFonts w:ascii="Helvetica" w:hAnsi="Helvetica"/>
          <w:b/>
          <w:sz w:val="24"/>
        </w:rPr>
        <w:t>e</w:t>
      </w:r>
      <w:r w:rsidR="005917E1" w:rsidRPr="00F34082">
        <w:rPr>
          <w:rFonts w:ascii="Helvetica" w:hAnsi="Helvetica"/>
          <w:b/>
          <w:sz w:val="24"/>
        </w:rPr>
        <w:t>l</w:t>
      </w:r>
      <w:r w:rsidRPr="00F34082">
        <w:rPr>
          <w:rFonts w:ascii="Helvetica" w:hAnsi="Helvetica"/>
          <w:b/>
          <w:sz w:val="24"/>
        </w:rPr>
        <w:t xml:space="preserve"> </w:t>
      </w:r>
      <w:r w:rsidR="00F0752C" w:rsidRPr="00F34082">
        <w:rPr>
          <w:rFonts w:ascii="Helvetica" w:hAnsi="Helvetica"/>
          <w:b/>
          <w:sz w:val="24"/>
        </w:rPr>
        <w:t>pa</w:t>
      </w:r>
      <w:r w:rsidR="004A6D05">
        <w:rPr>
          <w:rFonts w:ascii="Helvetica" w:hAnsi="Helvetica"/>
          <w:b/>
          <w:sz w:val="24"/>
        </w:rPr>
        <w:t>quete</w:t>
      </w:r>
      <w:r w:rsidRPr="00F34082">
        <w:rPr>
          <w:rFonts w:ascii="Helvetica" w:hAnsi="Helvetica"/>
          <w:b/>
          <w:sz w:val="24"/>
        </w:rPr>
        <w:t xml:space="preserve"> </w:t>
      </w:r>
      <w:r w:rsidR="005917E1" w:rsidRPr="00F34082">
        <w:rPr>
          <w:rFonts w:ascii="Helvetica" w:hAnsi="Helvetica"/>
          <w:b/>
          <w:sz w:val="24"/>
        </w:rPr>
        <w:t>únic</w:t>
      </w:r>
      <w:r w:rsidR="004A6D05">
        <w:rPr>
          <w:rFonts w:ascii="Helvetica" w:hAnsi="Helvetica"/>
          <w:b/>
          <w:sz w:val="24"/>
        </w:rPr>
        <w:t>o</w:t>
      </w:r>
      <w:r w:rsidR="005917E1" w:rsidRPr="00F34082">
        <w:rPr>
          <w:rFonts w:ascii="Helvetica" w:hAnsi="Helvetica"/>
          <w:b/>
          <w:sz w:val="24"/>
        </w:rPr>
        <w:t xml:space="preserve"> </w:t>
      </w:r>
      <w:r w:rsidRPr="00F34082">
        <w:rPr>
          <w:rFonts w:ascii="Helvetica" w:hAnsi="Helvetica"/>
          <w:b/>
          <w:sz w:val="24"/>
        </w:rPr>
        <w:t xml:space="preserve">que pretenda suministrar, </w:t>
      </w:r>
      <w:r w:rsidRPr="00F34082">
        <w:rPr>
          <w:rFonts w:ascii="Helvetica" w:hAnsi="Helvetica"/>
          <w:sz w:val="24"/>
        </w:rPr>
        <w:t>según se indica en las especificacione</w:t>
      </w:r>
      <w:r w:rsidR="00F0752C" w:rsidRPr="00F34082">
        <w:rPr>
          <w:rFonts w:ascii="Helvetica" w:hAnsi="Helvetica"/>
          <w:sz w:val="24"/>
        </w:rPr>
        <w:t>s técnicas de estas bases de lic</w:t>
      </w:r>
      <w:r w:rsidRPr="00F34082">
        <w:rPr>
          <w:rFonts w:ascii="Helvetica" w:hAnsi="Helvetica"/>
          <w:sz w:val="24"/>
        </w:rPr>
        <w:t xml:space="preserve">itación. </w:t>
      </w:r>
      <w:r w:rsidRPr="00F34082">
        <w:rPr>
          <w:rFonts w:ascii="Helvetica" w:hAnsi="Helvetica"/>
          <w:b/>
          <w:sz w:val="24"/>
        </w:rPr>
        <w:t xml:space="preserve">“La Convocante” adjudicará </w:t>
      </w:r>
      <w:r w:rsidR="00A9234C">
        <w:rPr>
          <w:rFonts w:ascii="Helvetica" w:hAnsi="Helvetica"/>
          <w:b/>
          <w:sz w:val="24"/>
        </w:rPr>
        <w:t>e</w:t>
      </w:r>
      <w:r w:rsidRPr="00F34082">
        <w:rPr>
          <w:rFonts w:ascii="Helvetica" w:hAnsi="Helvetica"/>
          <w:b/>
          <w:sz w:val="24"/>
        </w:rPr>
        <w:t xml:space="preserve">l </w:t>
      </w:r>
      <w:r w:rsidR="00F0752C" w:rsidRPr="00F34082">
        <w:rPr>
          <w:rFonts w:ascii="Helvetica" w:hAnsi="Helvetica"/>
          <w:b/>
          <w:sz w:val="24"/>
        </w:rPr>
        <w:t>pa</w:t>
      </w:r>
      <w:r w:rsidR="00A9234C">
        <w:rPr>
          <w:rFonts w:ascii="Helvetica" w:hAnsi="Helvetica"/>
          <w:b/>
          <w:sz w:val="24"/>
        </w:rPr>
        <w:t>quete</w:t>
      </w:r>
      <w:r w:rsidR="00F0752C" w:rsidRPr="00F34082">
        <w:rPr>
          <w:rFonts w:ascii="Helvetica" w:hAnsi="Helvetica"/>
          <w:b/>
          <w:sz w:val="24"/>
        </w:rPr>
        <w:t xml:space="preserve"> </w:t>
      </w:r>
      <w:r w:rsidR="00A9234C" w:rsidRPr="00F34082">
        <w:rPr>
          <w:rFonts w:ascii="Helvetica" w:hAnsi="Helvetica"/>
          <w:b/>
          <w:sz w:val="24"/>
        </w:rPr>
        <w:t>únic</w:t>
      </w:r>
      <w:r w:rsidR="00A9234C">
        <w:rPr>
          <w:rFonts w:ascii="Helvetica" w:hAnsi="Helvetica"/>
          <w:b/>
          <w:sz w:val="24"/>
        </w:rPr>
        <w:t>o</w:t>
      </w:r>
      <w:r w:rsidRPr="00F34082">
        <w:rPr>
          <w:rFonts w:ascii="Helvetica" w:hAnsi="Helvetica"/>
          <w:b/>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recibidas, incluyendo en su caso, el porcentaje previsto por la fracción III del artículo 23 </w:t>
      </w:r>
      <w:proofErr w:type="spellStart"/>
      <w:r w:rsidRPr="00F34082">
        <w:rPr>
          <w:rFonts w:ascii="Helvetica" w:hAnsi="Helvetica"/>
          <w:b/>
          <w:sz w:val="24"/>
        </w:rPr>
        <w:t>del</w:t>
      </w:r>
      <w:proofErr w:type="spellEnd"/>
      <w:r w:rsidRPr="00F34082">
        <w:rPr>
          <w:rFonts w:ascii="Helvetica" w:hAnsi="Helvetica"/>
          <w:b/>
          <w:sz w:val="24"/>
        </w:rPr>
        <w:t xml:space="preserve"> la Ley de Adquisiciones, Arrendamientos y Servicios para el Estado de Baja California. </w:t>
      </w:r>
      <w:r w:rsidRPr="00F34082">
        <w:rPr>
          <w:rFonts w:ascii="Helvetica" w:hAnsi="Helvetica"/>
          <w:sz w:val="24"/>
        </w:rPr>
        <w:t>En caso de que el precio también sea el mismo, se adjudicará mediante insaculación.</w:t>
      </w:r>
    </w:p>
    <w:p w:rsidR="00611E9E" w:rsidRDefault="00611E9E" w:rsidP="00611E9E">
      <w:pPr>
        <w:pStyle w:val="3"/>
        <w:ind w:left="709" w:firstLine="0"/>
        <w:rPr>
          <w:rFonts w:ascii="Helvetica" w:hAnsi="Helvetica"/>
          <w:sz w:val="24"/>
        </w:rPr>
      </w:pPr>
    </w:p>
    <w:p w:rsidR="00C3415A" w:rsidRPr="000C6CF7" w:rsidRDefault="00173767" w:rsidP="006E6B93">
      <w:pPr>
        <w:pStyle w:val="3"/>
        <w:ind w:left="0" w:firstLine="0"/>
        <w:jc w:val="left"/>
        <w:rPr>
          <w:rFonts w:ascii="Helvetica" w:hAnsi="Helvetica" w:cs="Arial"/>
          <w:sz w:val="24"/>
        </w:rPr>
      </w:pPr>
      <w:r w:rsidRPr="000C6CF7">
        <w:rPr>
          <w:rFonts w:ascii="Helvetica" w:hAnsi="Helvetica"/>
        </w:rPr>
        <w:tab/>
      </w:r>
      <w:r w:rsidR="00C3415A" w:rsidRPr="000C6CF7">
        <w:rPr>
          <w:rFonts w:ascii="Helvetica" w:hAnsi="Helvetica" w:cs="Arial"/>
          <w:sz w:val="24"/>
        </w:rPr>
        <w:t xml:space="preserve">Las </w:t>
      </w:r>
      <w:r w:rsidR="00C3415A" w:rsidRPr="000C6CF7">
        <w:rPr>
          <w:rFonts w:ascii="Helvetica" w:hAnsi="Helvetica" w:cs="Arial"/>
          <w:b/>
          <w:bCs/>
          <w:sz w:val="24"/>
        </w:rPr>
        <w:t>Especificaciones Técnicas</w:t>
      </w:r>
      <w:r w:rsidR="00C3415A" w:rsidRPr="000C6CF7">
        <w:rPr>
          <w:rFonts w:ascii="Helvetica" w:hAnsi="Helvetica" w:cs="Arial"/>
          <w:sz w:val="24"/>
        </w:rPr>
        <w:t xml:space="preserve"> de estas b</w:t>
      </w:r>
      <w:r w:rsidR="00D760F9" w:rsidRPr="000C6CF7">
        <w:rPr>
          <w:rFonts w:ascii="Helvetica" w:hAnsi="Helvetica" w:cs="Arial"/>
          <w:sz w:val="24"/>
        </w:rPr>
        <w:t>ases de licitación</w:t>
      </w:r>
      <w:r w:rsidR="00C3415A" w:rsidRPr="000C6CF7">
        <w:rPr>
          <w:rFonts w:ascii="Helvetica" w:hAnsi="Helvetica" w:cs="Arial"/>
          <w:sz w:val="24"/>
        </w:rPr>
        <w:t xml:space="preserve"> son las siguientes</w:t>
      </w:r>
      <w:r w:rsidR="006E6B93" w:rsidRPr="000C6CF7">
        <w:rPr>
          <w:rFonts w:ascii="Helvetica" w:hAnsi="Helvetica" w:cs="Arial"/>
          <w:sz w:val="24"/>
        </w:rPr>
        <w:t>:</w:t>
      </w:r>
    </w:p>
    <w:p w:rsidR="00573554" w:rsidRPr="000C6CF7" w:rsidRDefault="00573554" w:rsidP="006E6B93">
      <w:pPr>
        <w:pStyle w:val="3"/>
        <w:ind w:left="0" w:firstLine="0"/>
        <w:jc w:val="left"/>
        <w:rPr>
          <w:rFonts w:ascii="Helvetica" w:hAnsi="Helvetica" w:cs="Arial"/>
          <w:sz w:val="24"/>
        </w:rPr>
      </w:pPr>
    </w:p>
    <w:tbl>
      <w:tblPr>
        <w:tblW w:w="0" w:type="auto"/>
        <w:tblInd w:w="108"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Look w:val="01E0" w:firstRow="1" w:lastRow="1" w:firstColumn="1" w:lastColumn="1" w:noHBand="0" w:noVBand="0"/>
      </w:tblPr>
      <w:tblGrid>
        <w:gridCol w:w="9498"/>
      </w:tblGrid>
      <w:tr w:rsidR="00A9234C" w:rsidRPr="0003010C" w:rsidTr="0003010C">
        <w:trPr>
          <w:trHeight w:val="525"/>
        </w:trPr>
        <w:tc>
          <w:tcPr>
            <w:tcW w:w="9498" w:type="dxa"/>
            <w:tcBorders>
              <w:top w:val="single" w:sz="4" w:space="0" w:color="auto"/>
            </w:tcBorders>
            <w:shd w:val="solid" w:color="000080" w:fill="FFFFFF"/>
            <w:vAlign w:val="center"/>
          </w:tcPr>
          <w:p w:rsidR="00A9234C" w:rsidRPr="0003010C" w:rsidRDefault="00A9234C" w:rsidP="0003010C">
            <w:pPr>
              <w:pStyle w:val="3"/>
              <w:ind w:left="0" w:firstLine="0"/>
              <w:jc w:val="center"/>
              <w:rPr>
                <w:rFonts w:ascii="Helvetica" w:hAnsi="Helvetica" w:cs="Tahoma"/>
                <w:b/>
                <w:bCs/>
                <w:color w:val="FFFFFF"/>
                <w:sz w:val="24"/>
                <w:szCs w:val="24"/>
              </w:rPr>
            </w:pPr>
            <w:r w:rsidRPr="0003010C">
              <w:rPr>
                <w:rFonts w:ascii="Helvetica" w:hAnsi="Helvetica" w:cs="Tahoma"/>
                <w:b/>
                <w:bCs/>
                <w:color w:val="FFFFFF"/>
                <w:sz w:val="24"/>
                <w:szCs w:val="24"/>
              </w:rPr>
              <w:t>Paquete único</w:t>
            </w:r>
          </w:p>
        </w:tc>
      </w:tr>
    </w:tbl>
    <w:p w:rsidR="00D932A6" w:rsidRDefault="00D932A6">
      <w:pPr>
        <w:pStyle w:val="3"/>
        <w:ind w:left="734" w:hanging="734"/>
        <w:jc w:val="center"/>
        <w:rPr>
          <w:rFonts w:ascii="Helvetica" w:hAnsi="Helvetica"/>
          <w:b/>
          <w:sz w:val="28"/>
        </w:rPr>
      </w:pPr>
    </w:p>
    <w:tbl>
      <w:tblPr>
        <w:tblW w:w="9540" w:type="dxa"/>
        <w:tblInd w:w="55" w:type="dxa"/>
        <w:tblCellMar>
          <w:left w:w="70" w:type="dxa"/>
          <w:right w:w="70" w:type="dxa"/>
        </w:tblCellMar>
        <w:tblLook w:val="04A0" w:firstRow="1" w:lastRow="0" w:firstColumn="1" w:lastColumn="0" w:noHBand="0" w:noVBand="1"/>
      </w:tblPr>
      <w:tblGrid>
        <w:gridCol w:w="1740"/>
        <w:gridCol w:w="4300"/>
        <w:gridCol w:w="1620"/>
        <w:gridCol w:w="1880"/>
      </w:tblGrid>
      <w:tr w:rsidR="00011414" w:rsidRPr="00011414" w:rsidTr="00011414">
        <w:trPr>
          <w:trHeight w:val="315"/>
        </w:trPr>
        <w:tc>
          <w:tcPr>
            <w:tcW w:w="174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011414" w:rsidRDefault="00011414" w:rsidP="00011414">
            <w:pPr>
              <w:jc w:val="center"/>
              <w:rPr>
                <w:rFonts w:ascii="Century Gothic" w:hAnsi="Century Gothic"/>
                <w:b/>
                <w:bCs/>
                <w:sz w:val="18"/>
                <w:szCs w:val="18"/>
                <w:lang w:val="es-MX" w:eastAsia="es-MX"/>
              </w:rPr>
            </w:pPr>
            <w:r w:rsidRPr="00011414">
              <w:rPr>
                <w:rFonts w:ascii="Century Gothic" w:hAnsi="Century Gothic"/>
                <w:b/>
                <w:bCs/>
                <w:sz w:val="18"/>
                <w:szCs w:val="18"/>
                <w:lang w:val="es-MX" w:eastAsia="es-MX"/>
              </w:rPr>
              <w:t>Articulo</w:t>
            </w:r>
          </w:p>
        </w:tc>
        <w:tc>
          <w:tcPr>
            <w:tcW w:w="4300" w:type="dxa"/>
            <w:vMerge w:val="restart"/>
            <w:tcBorders>
              <w:top w:val="single" w:sz="8" w:space="0" w:color="auto"/>
              <w:left w:val="single" w:sz="4" w:space="0" w:color="auto"/>
              <w:bottom w:val="single" w:sz="8" w:space="0" w:color="000000"/>
              <w:right w:val="single" w:sz="4" w:space="0" w:color="auto"/>
            </w:tcBorders>
            <w:shd w:val="clear" w:color="000000" w:fill="C0C0C0"/>
            <w:vAlign w:val="center"/>
            <w:hideMark/>
          </w:tcPr>
          <w:p w:rsidR="00011414" w:rsidRPr="00011414" w:rsidRDefault="00011414" w:rsidP="00011414">
            <w:pPr>
              <w:jc w:val="center"/>
              <w:rPr>
                <w:rFonts w:ascii="Century Gothic" w:hAnsi="Century Gothic"/>
                <w:b/>
                <w:bCs/>
                <w:sz w:val="18"/>
                <w:szCs w:val="18"/>
                <w:lang w:val="es-MX" w:eastAsia="es-MX"/>
              </w:rPr>
            </w:pPr>
            <w:r w:rsidRPr="00011414">
              <w:rPr>
                <w:rFonts w:ascii="Century Gothic" w:hAnsi="Century Gothic"/>
                <w:b/>
                <w:bCs/>
                <w:sz w:val="18"/>
                <w:szCs w:val="18"/>
                <w:lang w:val="es-MX" w:eastAsia="es-MX"/>
              </w:rPr>
              <w:t>Características Técnicas</w:t>
            </w:r>
          </w:p>
        </w:tc>
        <w:tc>
          <w:tcPr>
            <w:tcW w:w="162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011414" w:rsidRDefault="00011414" w:rsidP="00011414">
            <w:pPr>
              <w:jc w:val="center"/>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Garantía </w:t>
            </w:r>
          </w:p>
        </w:tc>
        <w:tc>
          <w:tcPr>
            <w:tcW w:w="1880" w:type="dxa"/>
            <w:vMerge w:val="restart"/>
            <w:tcBorders>
              <w:top w:val="single" w:sz="8" w:space="0" w:color="auto"/>
              <w:left w:val="nil"/>
              <w:bottom w:val="single" w:sz="8" w:space="0" w:color="000000"/>
              <w:right w:val="single" w:sz="8" w:space="0" w:color="auto"/>
            </w:tcBorders>
            <w:shd w:val="clear" w:color="000000" w:fill="C0C0C0"/>
            <w:vAlign w:val="center"/>
            <w:hideMark/>
          </w:tcPr>
          <w:p w:rsidR="00011414" w:rsidRPr="00011414" w:rsidRDefault="00011414" w:rsidP="00011414">
            <w:pPr>
              <w:jc w:val="center"/>
              <w:rPr>
                <w:rFonts w:ascii="Century Gothic" w:hAnsi="Century Gothic"/>
                <w:b/>
                <w:bCs/>
                <w:sz w:val="18"/>
                <w:szCs w:val="18"/>
                <w:lang w:val="es-MX" w:eastAsia="es-MX"/>
              </w:rPr>
            </w:pPr>
            <w:r w:rsidRPr="00011414">
              <w:rPr>
                <w:rFonts w:ascii="Century Gothic" w:hAnsi="Century Gothic"/>
                <w:b/>
                <w:bCs/>
                <w:sz w:val="18"/>
                <w:szCs w:val="18"/>
                <w:lang w:val="es-MX" w:eastAsia="es-MX"/>
              </w:rPr>
              <w:t>Empaque</w:t>
            </w:r>
          </w:p>
        </w:tc>
      </w:tr>
      <w:tr w:rsidR="00011414" w:rsidRPr="00011414" w:rsidTr="00011414">
        <w:trPr>
          <w:trHeight w:val="330"/>
        </w:trPr>
        <w:tc>
          <w:tcPr>
            <w:tcW w:w="1740" w:type="dxa"/>
            <w:vMerge/>
            <w:tcBorders>
              <w:top w:val="single" w:sz="8" w:space="0" w:color="auto"/>
              <w:left w:val="nil"/>
              <w:bottom w:val="single" w:sz="8" w:space="0" w:color="000000"/>
              <w:right w:val="single" w:sz="8" w:space="0" w:color="auto"/>
            </w:tcBorders>
            <w:vAlign w:val="center"/>
            <w:hideMark/>
          </w:tcPr>
          <w:p w:rsidR="00011414" w:rsidRPr="00011414" w:rsidRDefault="00011414" w:rsidP="00011414">
            <w:pPr>
              <w:rPr>
                <w:rFonts w:ascii="Century Gothic" w:hAnsi="Century Gothic"/>
                <w:b/>
                <w:bCs/>
                <w:sz w:val="18"/>
                <w:szCs w:val="18"/>
                <w:lang w:val="es-MX" w:eastAsia="es-MX"/>
              </w:rPr>
            </w:pPr>
          </w:p>
        </w:tc>
        <w:tc>
          <w:tcPr>
            <w:tcW w:w="4300" w:type="dxa"/>
            <w:vMerge/>
            <w:tcBorders>
              <w:top w:val="single" w:sz="8" w:space="0" w:color="auto"/>
              <w:left w:val="single" w:sz="4" w:space="0" w:color="auto"/>
              <w:bottom w:val="single" w:sz="8" w:space="0" w:color="000000"/>
              <w:right w:val="single" w:sz="4" w:space="0" w:color="auto"/>
            </w:tcBorders>
            <w:vAlign w:val="center"/>
            <w:hideMark/>
          </w:tcPr>
          <w:p w:rsidR="00011414" w:rsidRPr="00011414" w:rsidRDefault="00011414" w:rsidP="00011414">
            <w:pPr>
              <w:rPr>
                <w:rFonts w:ascii="Century Gothic" w:hAnsi="Century Gothic"/>
                <w:b/>
                <w:bCs/>
                <w:sz w:val="18"/>
                <w:szCs w:val="18"/>
                <w:lang w:val="es-MX" w:eastAsia="es-MX"/>
              </w:rPr>
            </w:pPr>
          </w:p>
        </w:tc>
        <w:tc>
          <w:tcPr>
            <w:tcW w:w="1620" w:type="dxa"/>
            <w:vMerge/>
            <w:tcBorders>
              <w:top w:val="single" w:sz="8" w:space="0" w:color="auto"/>
              <w:left w:val="nil"/>
              <w:bottom w:val="single" w:sz="8" w:space="0" w:color="000000"/>
              <w:right w:val="single" w:sz="8" w:space="0" w:color="auto"/>
            </w:tcBorders>
            <w:vAlign w:val="center"/>
            <w:hideMark/>
          </w:tcPr>
          <w:p w:rsidR="00011414" w:rsidRPr="00011414" w:rsidRDefault="00011414" w:rsidP="00011414">
            <w:pPr>
              <w:rPr>
                <w:rFonts w:ascii="Century Gothic" w:hAnsi="Century Gothic"/>
                <w:b/>
                <w:bCs/>
                <w:sz w:val="18"/>
                <w:szCs w:val="18"/>
                <w:lang w:val="es-MX" w:eastAsia="es-MX"/>
              </w:rPr>
            </w:pPr>
          </w:p>
        </w:tc>
        <w:tc>
          <w:tcPr>
            <w:tcW w:w="1880" w:type="dxa"/>
            <w:vMerge/>
            <w:tcBorders>
              <w:top w:val="single" w:sz="8" w:space="0" w:color="auto"/>
              <w:left w:val="nil"/>
              <w:bottom w:val="single" w:sz="8" w:space="0" w:color="000000"/>
              <w:right w:val="single" w:sz="8" w:space="0" w:color="auto"/>
            </w:tcBorders>
            <w:vAlign w:val="center"/>
            <w:hideMark/>
          </w:tcPr>
          <w:p w:rsidR="00011414" w:rsidRPr="00011414" w:rsidRDefault="00011414" w:rsidP="00011414">
            <w:pPr>
              <w:rPr>
                <w:rFonts w:ascii="Century Gothic" w:hAnsi="Century Gothic"/>
                <w:b/>
                <w:bCs/>
                <w:sz w:val="18"/>
                <w:szCs w:val="18"/>
                <w:lang w:val="es-MX" w:eastAsia="es-MX"/>
              </w:rPr>
            </w:pPr>
          </w:p>
        </w:tc>
      </w:tr>
      <w:tr w:rsidR="00011414" w:rsidRPr="00686F0D" w:rsidTr="00011414">
        <w:trPr>
          <w:trHeight w:val="315"/>
        </w:trPr>
        <w:tc>
          <w:tcPr>
            <w:tcW w:w="1740" w:type="dxa"/>
            <w:vMerge w:val="restart"/>
            <w:tcBorders>
              <w:top w:val="nil"/>
              <w:left w:val="single" w:sz="8" w:space="0" w:color="auto"/>
              <w:bottom w:val="single" w:sz="8" w:space="0" w:color="000000"/>
              <w:right w:val="single" w:sz="8" w:space="0" w:color="auto"/>
            </w:tcBorders>
            <w:shd w:val="clear" w:color="auto" w:fill="auto"/>
            <w:vAlign w:val="center"/>
            <w:hideMark/>
          </w:tcPr>
          <w:p w:rsidR="00011414" w:rsidRPr="00011414" w:rsidRDefault="00011414" w:rsidP="00011414">
            <w:pPr>
              <w:jc w:val="center"/>
              <w:rPr>
                <w:rFonts w:ascii="Century Gothic" w:hAnsi="Century Gothic"/>
                <w:sz w:val="18"/>
                <w:szCs w:val="18"/>
                <w:lang w:val="es-MX" w:eastAsia="es-MX"/>
              </w:rPr>
            </w:pPr>
            <w:r w:rsidRPr="00011414">
              <w:rPr>
                <w:rFonts w:ascii="Century Gothic" w:hAnsi="Century Gothic"/>
                <w:sz w:val="18"/>
                <w:szCs w:val="18"/>
                <w:lang w:val="es-MX" w:eastAsia="es-MX"/>
              </w:rPr>
              <w:t>GRANO DE AYUDA</w:t>
            </w:r>
          </w:p>
        </w:tc>
        <w:tc>
          <w:tcPr>
            <w:tcW w:w="4300" w:type="dxa"/>
            <w:tcBorders>
              <w:top w:val="nil"/>
              <w:left w:val="nil"/>
              <w:bottom w:val="nil"/>
              <w:right w:val="single" w:sz="8" w:space="0" w:color="auto"/>
            </w:tcBorders>
            <w:shd w:val="clear" w:color="auto" w:fill="auto"/>
            <w:noWrap/>
            <w:vAlign w:val="bottom"/>
            <w:hideMark/>
          </w:tcPr>
          <w:p w:rsidR="00011414" w:rsidRDefault="00011414" w:rsidP="00011414">
            <w:pPr>
              <w:rPr>
                <w:rFonts w:ascii="Century Gothic" w:hAnsi="Century Gothic"/>
                <w:b/>
                <w:bCs/>
                <w:sz w:val="18"/>
                <w:szCs w:val="18"/>
                <w:lang w:val="es-MX" w:eastAsia="es-MX"/>
              </w:rPr>
            </w:pPr>
            <w:r>
              <w:rPr>
                <w:rFonts w:ascii="Century Gothic" w:hAnsi="Century Gothic"/>
                <w:b/>
                <w:bCs/>
                <w:sz w:val="18"/>
                <w:szCs w:val="18"/>
                <w:lang w:val="es-MX" w:eastAsia="es-MX"/>
              </w:rPr>
              <w:t>Partida 1</w:t>
            </w:r>
          </w:p>
          <w:p w:rsidR="00011414" w:rsidRPr="00011414" w:rsidRDefault="00011414" w:rsidP="00011414">
            <w:pPr>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1 ARROZ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center"/>
              <w:rPr>
                <w:rFonts w:ascii="Century Gothic" w:hAnsi="Century Gothic"/>
                <w:sz w:val="18"/>
                <w:szCs w:val="18"/>
                <w:lang w:val="es-MX" w:eastAsia="es-MX"/>
              </w:rPr>
            </w:pPr>
            <w:r w:rsidRPr="00011414">
              <w:rPr>
                <w:rFonts w:ascii="Century Gothic" w:hAnsi="Century Gothic"/>
                <w:sz w:val="18"/>
                <w:szCs w:val="18"/>
                <w:lang w:val="es-MX" w:eastAsia="es-MX"/>
              </w:rPr>
              <w:t>SEIS MESES</w:t>
            </w:r>
          </w:p>
        </w:tc>
        <w:tc>
          <w:tcPr>
            <w:tcW w:w="1880" w:type="dxa"/>
            <w:vMerge w:val="restart"/>
            <w:tcBorders>
              <w:top w:val="nil"/>
              <w:left w:val="single" w:sz="8" w:space="0" w:color="auto"/>
              <w:bottom w:val="single" w:sz="8" w:space="0" w:color="000000"/>
              <w:right w:val="single" w:sz="8" w:space="0" w:color="auto"/>
            </w:tcBorders>
            <w:shd w:val="clear" w:color="auto" w:fill="auto"/>
            <w:vAlign w:val="center"/>
            <w:hideMark/>
          </w:tcPr>
          <w:p w:rsidR="00011414" w:rsidRPr="00011414" w:rsidRDefault="00011414" w:rsidP="00CF02A3">
            <w:pPr>
              <w:jc w:val="center"/>
              <w:rPr>
                <w:rFonts w:ascii="Century Gothic" w:hAnsi="Century Gothic"/>
                <w:sz w:val="18"/>
                <w:szCs w:val="18"/>
                <w:lang w:val="es-MX" w:eastAsia="es-MX"/>
              </w:rPr>
            </w:pPr>
            <w:r w:rsidRPr="00011414">
              <w:rPr>
                <w:rFonts w:ascii="Century Gothic" w:hAnsi="Century Gothic"/>
                <w:sz w:val="18"/>
                <w:szCs w:val="18"/>
                <w:lang w:val="es-MX" w:eastAsia="es-MX"/>
              </w:rPr>
              <w:t>CADA PRODUCTO DEBE ESTAR EMPACADOS DE MANERA INDIVIDUAL</w:t>
            </w:r>
            <w:r w:rsidR="00686F0D">
              <w:rPr>
                <w:rFonts w:ascii="Century Gothic" w:hAnsi="Century Gothic"/>
                <w:sz w:val="18"/>
                <w:szCs w:val="18"/>
                <w:lang w:val="es-MX" w:eastAsia="es-MX"/>
              </w:rPr>
              <w:t>, DEBIENDO TENER LA INFORMACION NUTRIMENTAL IMPRESA EN EL EMPAQUE</w:t>
            </w:r>
            <w:r w:rsidRPr="00011414">
              <w:rPr>
                <w:rFonts w:ascii="Century Gothic" w:hAnsi="Century Gothic"/>
                <w:sz w:val="18"/>
                <w:szCs w:val="18"/>
                <w:lang w:val="es-MX" w:eastAsia="es-MX"/>
              </w:rPr>
              <w:t xml:space="preserve"> Y</w:t>
            </w:r>
            <w:r w:rsidR="00CF02A3">
              <w:rPr>
                <w:rFonts w:ascii="Century Gothic" w:hAnsi="Century Gothic"/>
                <w:sz w:val="18"/>
                <w:szCs w:val="18"/>
                <w:lang w:val="es-MX" w:eastAsia="es-MX"/>
              </w:rPr>
              <w:t xml:space="preserve"> ASÍ MISMO SE DEBERA</w:t>
            </w:r>
            <w:r w:rsidRPr="00011414">
              <w:rPr>
                <w:rFonts w:ascii="Century Gothic" w:hAnsi="Century Gothic"/>
                <w:sz w:val="18"/>
                <w:szCs w:val="18"/>
                <w:lang w:val="es-MX" w:eastAsia="es-MX"/>
              </w:rPr>
              <w:t xml:space="preserve"> ENTREGAR</w:t>
            </w:r>
            <w:r w:rsidR="00CF02A3">
              <w:rPr>
                <w:rFonts w:ascii="Century Gothic" w:hAnsi="Century Gothic"/>
                <w:sz w:val="18"/>
                <w:szCs w:val="18"/>
                <w:lang w:val="es-MX" w:eastAsia="es-MX"/>
              </w:rPr>
              <w:t xml:space="preserve"> </w:t>
            </w:r>
            <w:r w:rsidRPr="00011414">
              <w:rPr>
                <w:rFonts w:ascii="Century Gothic" w:hAnsi="Century Gothic"/>
                <w:sz w:val="18"/>
                <w:szCs w:val="18"/>
                <w:lang w:val="es-MX" w:eastAsia="es-MX"/>
              </w:rPr>
              <w:t xml:space="preserve">DENTRO DE </w:t>
            </w:r>
            <w:r w:rsidR="00CF02A3">
              <w:rPr>
                <w:rFonts w:ascii="Century Gothic" w:hAnsi="Century Gothic"/>
                <w:sz w:val="18"/>
                <w:szCs w:val="18"/>
                <w:lang w:val="es-MX" w:eastAsia="es-MX"/>
              </w:rPr>
              <w:t>UNA</w:t>
            </w:r>
            <w:r w:rsidRPr="00011414">
              <w:rPr>
                <w:rFonts w:ascii="Century Gothic" w:hAnsi="Century Gothic"/>
                <w:sz w:val="18"/>
                <w:szCs w:val="18"/>
                <w:lang w:val="es-MX" w:eastAsia="es-MX"/>
              </w:rPr>
              <w:t xml:space="preserve"> DE PLÁSTICO TRANSPARENTE </w:t>
            </w: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Paquete de 1 kilogramo</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cente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95401C">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both"/>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Ingredientes:  </w:t>
            </w:r>
            <w:r w:rsidRPr="00011414">
              <w:rPr>
                <w:rFonts w:ascii="Century Gothic" w:hAnsi="Century Gothic"/>
                <w:sz w:val="18"/>
                <w:szCs w:val="18"/>
                <w:lang w:val="es-MX" w:eastAsia="es-MX"/>
              </w:rPr>
              <w:t xml:space="preserve">Arroz </w:t>
            </w:r>
            <w:r w:rsidR="0095401C" w:rsidRPr="00011414">
              <w:rPr>
                <w:rFonts w:ascii="Century Gothic" w:hAnsi="Century Gothic"/>
                <w:sz w:val="18"/>
                <w:szCs w:val="18"/>
                <w:lang w:val="es-MX" w:eastAsia="es-MX"/>
              </w:rPr>
              <w:t>súper</w:t>
            </w:r>
            <w:r w:rsidRPr="00011414">
              <w:rPr>
                <w:rFonts w:ascii="Century Gothic" w:hAnsi="Century Gothic"/>
                <w:sz w:val="18"/>
                <w:szCs w:val="18"/>
                <w:lang w:val="es-MX" w:eastAsia="es-MX"/>
              </w:rPr>
              <w:t xml:space="preserve"> extra</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INFORMACION NUTRIMENTAL </w:t>
            </w:r>
            <w:r w:rsidR="000919C3">
              <w:rPr>
                <w:rFonts w:ascii="Century Gothic" w:hAnsi="Century Gothic"/>
                <w:b/>
                <w:bCs/>
                <w:sz w:val="18"/>
                <w:szCs w:val="18"/>
                <w:lang w:val="es-MX" w:eastAsia="es-MX"/>
              </w:rPr>
              <w:t xml:space="preserve">MINIMA </w:t>
            </w:r>
            <w:r w:rsidRPr="00011414">
              <w:rPr>
                <w:rFonts w:ascii="Century Gothic" w:hAnsi="Century Gothic"/>
                <w:b/>
                <w:bCs/>
                <w:sz w:val="18"/>
                <w:szCs w:val="18"/>
                <w:lang w:val="es-MX" w:eastAsia="es-MX"/>
              </w:rPr>
              <w:t>DE REFERENCIA</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Porción 45 gramos</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Raciones por envase                           22</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xml:space="preserve">cantidad por </w:t>
            </w:r>
            <w:r w:rsidR="00BD3A6C" w:rsidRPr="00011414">
              <w:rPr>
                <w:rFonts w:ascii="Century Gothic" w:hAnsi="Century Gothic"/>
                <w:sz w:val="18"/>
                <w:szCs w:val="18"/>
                <w:lang w:val="es-MX" w:eastAsia="es-MX"/>
              </w:rPr>
              <w:t>ración</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xml:space="preserve">Contenido </w:t>
            </w:r>
            <w:r w:rsidR="00BD3A6C" w:rsidRPr="00011414">
              <w:rPr>
                <w:rFonts w:ascii="Century Gothic" w:hAnsi="Century Gothic"/>
                <w:sz w:val="18"/>
                <w:szCs w:val="18"/>
                <w:lang w:val="es-MX" w:eastAsia="es-MX"/>
              </w:rPr>
              <w:t>energético</w:t>
            </w:r>
            <w:r w:rsidRPr="00011414">
              <w:rPr>
                <w:rFonts w:ascii="Century Gothic" w:hAnsi="Century Gothic"/>
                <w:sz w:val="18"/>
                <w:szCs w:val="18"/>
                <w:lang w:val="es-MX" w:eastAsia="es-MX"/>
              </w:rPr>
              <w:t xml:space="preserve">               187 </w:t>
            </w:r>
            <w:proofErr w:type="spellStart"/>
            <w:r w:rsidRPr="00011414">
              <w:rPr>
                <w:rFonts w:ascii="Century Gothic" w:hAnsi="Century Gothic"/>
                <w:sz w:val="18"/>
                <w:szCs w:val="18"/>
                <w:lang w:val="es-MX" w:eastAsia="es-MX"/>
              </w:rPr>
              <w:t>kj</w:t>
            </w:r>
            <w:proofErr w:type="spellEnd"/>
            <w:r w:rsidRPr="00011414">
              <w:rPr>
                <w:rFonts w:ascii="Century Gothic" w:hAnsi="Century Gothic"/>
                <w:sz w:val="18"/>
                <w:szCs w:val="18"/>
                <w:lang w:val="es-MX" w:eastAsia="es-MX"/>
              </w:rPr>
              <w:t xml:space="preserve"> (164 kcal)</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 total                                           0,30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Grasas saturadas                               0,081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Sodio                                                    2 mg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Carbohidratos totales                    35,98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Fibra dietética                                     0.6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Azúcares                                             0,505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Proteínas                                              3,21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proofErr w:type="spellStart"/>
            <w:r w:rsidRPr="00011414">
              <w:rPr>
                <w:rFonts w:ascii="Century Gothic" w:hAnsi="Century Gothic"/>
                <w:sz w:val="18"/>
                <w:szCs w:val="18"/>
                <w:lang w:val="es-MX" w:eastAsia="es-MX"/>
              </w:rPr>
              <w:t>Tianmina</w:t>
            </w:r>
            <w:proofErr w:type="spellEnd"/>
            <w:r w:rsidRPr="00011414">
              <w:rPr>
                <w:rFonts w:ascii="Century Gothic" w:hAnsi="Century Gothic"/>
                <w:sz w:val="18"/>
                <w:szCs w:val="18"/>
                <w:lang w:val="es-MX" w:eastAsia="es-MX"/>
              </w:rPr>
              <w:t xml:space="preserve"> Vitamina B1                    0,3 mg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Hierro                                                  0,36 mg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single" w:sz="8" w:space="0" w:color="auto"/>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Calcio                                                 12,6 mg</w:t>
            </w:r>
          </w:p>
        </w:tc>
        <w:tc>
          <w:tcPr>
            <w:tcW w:w="1620" w:type="dxa"/>
            <w:tcBorders>
              <w:top w:val="nil"/>
              <w:left w:val="nil"/>
              <w:bottom w:val="single" w:sz="8" w:space="0" w:color="auto"/>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Default="00011414" w:rsidP="00011414">
            <w:pPr>
              <w:rPr>
                <w:rFonts w:ascii="Century Gothic" w:hAnsi="Century Gothic"/>
                <w:b/>
                <w:bCs/>
                <w:sz w:val="18"/>
                <w:szCs w:val="18"/>
                <w:lang w:val="es-MX" w:eastAsia="es-MX"/>
              </w:rPr>
            </w:pPr>
            <w:r>
              <w:rPr>
                <w:rFonts w:ascii="Century Gothic" w:hAnsi="Century Gothic"/>
                <w:b/>
                <w:bCs/>
                <w:sz w:val="18"/>
                <w:szCs w:val="18"/>
                <w:lang w:val="es-MX" w:eastAsia="es-MX"/>
              </w:rPr>
              <w:t>Partida 2</w:t>
            </w:r>
          </w:p>
          <w:p w:rsidR="00011414" w:rsidRPr="00011414" w:rsidRDefault="00011414" w:rsidP="00011414">
            <w:pPr>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1 FRIJOL PINTO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center"/>
              <w:rPr>
                <w:rFonts w:ascii="Century Gothic" w:hAnsi="Century Gothic"/>
                <w:sz w:val="18"/>
                <w:szCs w:val="18"/>
                <w:lang w:val="es-MX" w:eastAsia="es-MX"/>
              </w:rPr>
            </w:pPr>
            <w:r w:rsidRPr="00011414">
              <w:rPr>
                <w:rFonts w:ascii="Century Gothic" w:hAnsi="Century Gothic"/>
                <w:sz w:val="18"/>
                <w:szCs w:val="18"/>
                <w:lang w:val="es-MX" w:eastAsia="es-MX"/>
              </w:rPr>
              <w:t>SEIS MESES</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Paquete de 1 kilogramo</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cente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jc w:val="both"/>
              <w:rPr>
                <w:rFonts w:ascii="Century Gothic" w:hAnsi="Century Gothic"/>
                <w:b/>
                <w:bCs/>
                <w:sz w:val="18"/>
                <w:szCs w:val="18"/>
                <w:lang w:val="es-MX" w:eastAsia="es-MX"/>
              </w:rPr>
            </w:pPr>
            <w:r w:rsidRPr="00011414">
              <w:rPr>
                <w:rFonts w:ascii="Century Gothic" w:hAnsi="Century Gothic"/>
                <w:b/>
                <w:bCs/>
                <w:sz w:val="18"/>
                <w:szCs w:val="18"/>
                <w:lang w:val="es-MX" w:eastAsia="es-MX"/>
              </w:rPr>
              <w:t xml:space="preserve">Ingredientes:  </w:t>
            </w:r>
            <w:r w:rsidRPr="00011414">
              <w:rPr>
                <w:rFonts w:ascii="Century Gothic" w:hAnsi="Century Gothic"/>
                <w:sz w:val="18"/>
                <w:szCs w:val="18"/>
                <w:lang w:val="es-MX" w:eastAsia="es-MX"/>
              </w:rPr>
              <w:t xml:space="preserve">Frijol pinto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919C3">
            <w:pPr>
              <w:rPr>
                <w:rFonts w:ascii="Century Gothic" w:hAnsi="Century Gothic"/>
                <w:b/>
                <w:bCs/>
                <w:sz w:val="18"/>
                <w:szCs w:val="18"/>
                <w:lang w:val="es-MX" w:eastAsia="es-MX"/>
              </w:rPr>
            </w:pPr>
            <w:r w:rsidRPr="00011414">
              <w:rPr>
                <w:rFonts w:ascii="Century Gothic" w:hAnsi="Century Gothic"/>
                <w:b/>
                <w:bCs/>
                <w:sz w:val="18"/>
                <w:szCs w:val="18"/>
                <w:lang w:val="es-MX" w:eastAsia="es-MX"/>
              </w:rPr>
              <w:t>INFORMACION NUTRIMENTAL</w:t>
            </w:r>
            <w:r w:rsidR="000919C3">
              <w:rPr>
                <w:rFonts w:ascii="Century Gothic" w:hAnsi="Century Gothic"/>
                <w:b/>
                <w:bCs/>
                <w:sz w:val="18"/>
                <w:szCs w:val="18"/>
                <w:lang w:val="es-MX" w:eastAsia="es-MX"/>
              </w:rPr>
              <w:t xml:space="preserve"> MINIMA </w:t>
            </w:r>
            <w:r w:rsidR="00F91FA4" w:rsidRPr="000919C3">
              <w:rPr>
                <w:rFonts w:ascii="Century Gothic" w:hAnsi="Century Gothic"/>
                <w:b/>
                <w:bCs/>
                <w:sz w:val="18"/>
                <w:szCs w:val="18"/>
                <w:lang w:val="es-MX" w:eastAsia="es-MX"/>
              </w:rPr>
              <w:t>DE REFERENCIA</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Porción                                          100 gramos</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xml:space="preserve">cantidad por </w:t>
            </w:r>
            <w:r w:rsidR="00BD3A6C" w:rsidRPr="00011414">
              <w:rPr>
                <w:rFonts w:ascii="Century Gothic" w:hAnsi="Century Gothic"/>
                <w:sz w:val="18"/>
                <w:szCs w:val="18"/>
                <w:lang w:val="es-MX" w:eastAsia="es-MX"/>
              </w:rPr>
              <w:t>ración</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xml:space="preserve">Contenido </w:t>
            </w:r>
            <w:r w:rsidR="00BD3A6C" w:rsidRPr="00011414">
              <w:rPr>
                <w:rFonts w:ascii="Century Gothic" w:hAnsi="Century Gothic"/>
                <w:sz w:val="18"/>
                <w:szCs w:val="18"/>
                <w:lang w:val="es-MX" w:eastAsia="es-MX"/>
              </w:rPr>
              <w:t>energético</w:t>
            </w:r>
            <w:r w:rsidRPr="00011414">
              <w:rPr>
                <w:rFonts w:ascii="Century Gothic" w:hAnsi="Century Gothic"/>
                <w:sz w:val="18"/>
                <w:szCs w:val="18"/>
                <w:lang w:val="es-MX" w:eastAsia="es-MX"/>
              </w:rPr>
              <w:t xml:space="preserve">     1403,2 </w:t>
            </w:r>
            <w:proofErr w:type="spellStart"/>
            <w:r w:rsidRPr="00011414">
              <w:rPr>
                <w:rFonts w:ascii="Century Gothic" w:hAnsi="Century Gothic"/>
                <w:sz w:val="18"/>
                <w:szCs w:val="18"/>
                <w:lang w:val="es-MX" w:eastAsia="es-MX"/>
              </w:rPr>
              <w:t>kj</w:t>
            </w:r>
            <w:proofErr w:type="spellEnd"/>
            <w:r w:rsidRPr="00011414">
              <w:rPr>
                <w:rFonts w:ascii="Century Gothic" w:hAnsi="Century Gothic"/>
                <w:sz w:val="18"/>
                <w:szCs w:val="18"/>
                <w:lang w:val="es-MX" w:eastAsia="es-MX"/>
              </w:rPr>
              <w:t xml:space="preserve">  (330,2 kcal)</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 total                                   0,6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 saturada                            0,0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Colesterol                                          0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Sodio                                                28 mg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Carbohidratos                               61,6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Fibra dietética                                 24,8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Azúcares                                           1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Proteínas                                           19,6 g</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 total                                     22 %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proofErr w:type="spellStart"/>
            <w:r w:rsidRPr="00011414">
              <w:rPr>
                <w:rFonts w:ascii="Century Gothic" w:hAnsi="Century Gothic"/>
                <w:sz w:val="18"/>
                <w:szCs w:val="18"/>
                <w:lang w:val="es-MX" w:eastAsia="es-MX"/>
              </w:rPr>
              <w:t>Colestero</w:t>
            </w:r>
            <w:proofErr w:type="spellEnd"/>
            <w:r w:rsidRPr="00011414">
              <w:rPr>
                <w:rFonts w:ascii="Century Gothic" w:hAnsi="Century Gothic"/>
                <w:sz w:val="18"/>
                <w:szCs w:val="18"/>
                <w:lang w:val="es-MX" w:eastAsia="es-MX"/>
              </w:rPr>
              <w:t xml:space="preserve">                                        26 %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Sodio                                                28 %</w:t>
            </w:r>
          </w:p>
        </w:tc>
        <w:tc>
          <w:tcPr>
            <w:tcW w:w="1620" w:type="dxa"/>
            <w:tcBorders>
              <w:top w:val="nil"/>
              <w:left w:val="nil"/>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single" w:sz="8" w:space="0" w:color="auto"/>
              <w:left w:val="nil"/>
              <w:bottom w:val="nil"/>
              <w:right w:val="nil"/>
            </w:tcBorders>
            <w:shd w:val="clear" w:color="auto" w:fill="auto"/>
            <w:noWrap/>
            <w:vAlign w:val="bottom"/>
            <w:hideMark/>
          </w:tcPr>
          <w:p w:rsidR="00011414" w:rsidRDefault="00011414" w:rsidP="00011414">
            <w:pPr>
              <w:rPr>
                <w:rFonts w:ascii="Century Gothic" w:hAnsi="Century Gothic"/>
                <w:b/>
                <w:bCs/>
                <w:sz w:val="18"/>
                <w:szCs w:val="18"/>
                <w:lang w:val="es-MX" w:eastAsia="es-MX"/>
              </w:rPr>
            </w:pPr>
            <w:r>
              <w:rPr>
                <w:rFonts w:ascii="Century Gothic" w:hAnsi="Century Gothic"/>
                <w:b/>
                <w:bCs/>
                <w:sz w:val="18"/>
                <w:szCs w:val="18"/>
                <w:lang w:val="es-MX" w:eastAsia="es-MX"/>
              </w:rPr>
              <w:t>Partida 3</w:t>
            </w:r>
          </w:p>
          <w:p w:rsidR="00011414" w:rsidRPr="00011414" w:rsidRDefault="00011414" w:rsidP="00011414">
            <w:pPr>
              <w:rPr>
                <w:rFonts w:ascii="Century Gothic" w:hAnsi="Century Gothic"/>
                <w:b/>
                <w:bCs/>
                <w:sz w:val="18"/>
                <w:szCs w:val="18"/>
                <w:lang w:val="es-MX" w:eastAsia="es-MX"/>
              </w:rPr>
            </w:pPr>
            <w:r w:rsidRPr="00011414">
              <w:rPr>
                <w:rFonts w:ascii="Century Gothic" w:hAnsi="Century Gothic"/>
                <w:b/>
                <w:bCs/>
                <w:sz w:val="18"/>
                <w:szCs w:val="18"/>
                <w:lang w:val="es-MX" w:eastAsia="es-MX"/>
              </w:rPr>
              <w:t>1 LENTEJA</w:t>
            </w:r>
          </w:p>
        </w:tc>
        <w:tc>
          <w:tcPr>
            <w:tcW w:w="1620" w:type="dxa"/>
            <w:tcBorders>
              <w:top w:val="single" w:sz="8" w:space="0" w:color="auto"/>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SEIS MESES</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Paquete de 500 gramos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jc w:val="both"/>
              <w:rPr>
                <w:rFonts w:ascii="Century Gothic" w:hAnsi="Century Gothic"/>
                <w:b/>
                <w:bCs/>
                <w:sz w:val="18"/>
                <w:szCs w:val="18"/>
                <w:lang w:val="es-MX" w:eastAsia="es-MX"/>
              </w:rPr>
            </w:pPr>
            <w:r w:rsidRPr="00011414">
              <w:rPr>
                <w:rFonts w:ascii="Century Gothic" w:hAnsi="Century Gothic"/>
                <w:b/>
                <w:bCs/>
                <w:sz w:val="18"/>
                <w:szCs w:val="18"/>
                <w:lang w:val="es-MX" w:eastAsia="es-MX"/>
              </w:rPr>
              <w:t>Ingredientes: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Lenteja</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919C3">
            <w:pPr>
              <w:rPr>
                <w:rFonts w:ascii="Century Gothic" w:hAnsi="Century Gothic"/>
                <w:b/>
                <w:bCs/>
                <w:sz w:val="18"/>
                <w:szCs w:val="18"/>
                <w:lang w:val="es-MX" w:eastAsia="es-MX"/>
              </w:rPr>
            </w:pPr>
            <w:r w:rsidRPr="00011414">
              <w:rPr>
                <w:rFonts w:ascii="Century Gothic" w:hAnsi="Century Gothic"/>
                <w:b/>
                <w:bCs/>
                <w:sz w:val="18"/>
                <w:szCs w:val="18"/>
                <w:lang w:val="es-MX" w:eastAsia="es-MX"/>
              </w:rPr>
              <w:t>INFORMACION NUTRIMENTAL</w:t>
            </w:r>
            <w:r w:rsidR="000919C3">
              <w:rPr>
                <w:rFonts w:ascii="Century Gothic" w:hAnsi="Century Gothic"/>
                <w:b/>
                <w:bCs/>
                <w:sz w:val="18"/>
                <w:szCs w:val="18"/>
                <w:lang w:val="es-MX" w:eastAsia="es-MX"/>
              </w:rPr>
              <w:t xml:space="preserve"> MINIMA </w:t>
            </w:r>
            <w:r w:rsidR="00F91FA4" w:rsidRPr="000919C3">
              <w:rPr>
                <w:rFonts w:ascii="Century Gothic" w:hAnsi="Century Gothic"/>
                <w:b/>
                <w:bCs/>
                <w:sz w:val="18"/>
                <w:szCs w:val="18"/>
                <w:lang w:val="es-MX" w:eastAsia="es-MX"/>
              </w:rPr>
              <w:t>DE REFERENCIA</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Porción                                       96 gramos</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Porciones por envase               4.7</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Contenido energético        1,4195  kg (339 kcal)</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 total                                 1,0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Grasas saturada                        0,0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Colesterol                                   0,0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Sodio                                            6 mg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Carbohidratos totales              57.5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Azúcares                                         2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Fibra dietética                           29,5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proofErr w:type="spellStart"/>
            <w:r w:rsidRPr="00011414">
              <w:rPr>
                <w:rFonts w:ascii="Century Gothic" w:hAnsi="Century Gothic"/>
                <w:sz w:val="18"/>
                <w:szCs w:val="18"/>
                <w:lang w:val="es-MX" w:eastAsia="es-MX"/>
              </w:rPr>
              <w:t>Proteinas</w:t>
            </w:r>
            <w:proofErr w:type="spellEnd"/>
            <w:r w:rsidRPr="00011414">
              <w:rPr>
                <w:rFonts w:ascii="Century Gothic" w:hAnsi="Century Gothic"/>
                <w:sz w:val="18"/>
                <w:szCs w:val="18"/>
                <w:lang w:val="es-MX" w:eastAsia="es-MX"/>
              </w:rPr>
              <w:t xml:space="preserve">                                         25,0 g</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Vitamina A                                    1%</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vitamina C                                   7%</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Calcio                                         5.5 %</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Hierro                                           40%</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15"/>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nil"/>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Potasio                                        26 %</w:t>
            </w:r>
          </w:p>
        </w:tc>
        <w:tc>
          <w:tcPr>
            <w:tcW w:w="1620" w:type="dxa"/>
            <w:tcBorders>
              <w:top w:val="nil"/>
              <w:left w:val="single" w:sz="8" w:space="0" w:color="auto"/>
              <w:bottom w:val="nil"/>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r w:rsidR="00011414" w:rsidRPr="00011414" w:rsidTr="00011414">
        <w:trPr>
          <w:trHeight w:val="330"/>
        </w:trPr>
        <w:tc>
          <w:tcPr>
            <w:tcW w:w="174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c>
          <w:tcPr>
            <w:tcW w:w="4300" w:type="dxa"/>
            <w:tcBorders>
              <w:top w:val="nil"/>
              <w:left w:val="nil"/>
              <w:bottom w:val="single" w:sz="8" w:space="0" w:color="auto"/>
              <w:right w:val="nil"/>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Sodio                                             0 %</w:t>
            </w:r>
          </w:p>
        </w:tc>
        <w:tc>
          <w:tcPr>
            <w:tcW w:w="1620" w:type="dxa"/>
            <w:tcBorders>
              <w:top w:val="nil"/>
              <w:left w:val="single" w:sz="8" w:space="0" w:color="auto"/>
              <w:bottom w:val="single" w:sz="8" w:space="0" w:color="auto"/>
              <w:right w:val="single" w:sz="8" w:space="0" w:color="auto"/>
            </w:tcBorders>
            <w:shd w:val="clear" w:color="auto" w:fill="auto"/>
            <w:noWrap/>
            <w:vAlign w:val="bottom"/>
            <w:hideMark/>
          </w:tcPr>
          <w:p w:rsidR="00011414" w:rsidRPr="00011414" w:rsidRDefault="00011414" w:rsidP="00011414">
            <w:pPr>
              <w:rPr>
                <w:rFonts w:ascii="Century Gothic" w:hAnsi="Century Gothic"/>
                <w:sz w:val="18"/>
                <w:szCs w:val="18"/>
                <w:lang w:val="es-MX" w:eastAsia="es-MX"/>
              </w:rPr>
            </w:pPr>
            <w:r w:rsidRPr="00011414">
              <w:rPr>
                <w:rFonts w:ascii="Century Gothic" w:hAnsi="Century Gothic"/>
                <w:sz w:val="18"/>
                <w:szCs w:val="18"/>
                <w:lang w:val="es-MX" w:eastAsia="es-MX"/>
              </w:rPr>
              <w:t> </w:t>
            </w:r>
          </w:p>
        </w:tc>
        <w:tc>
          <w:tcPr>
            <w:tcW w:w="1880" w:type="dxa"/>
            <w:vMerge/>
            <w:tcBorders>
              <w:top w:val="nil"/>
              <w:left w:val="single" w:sz="8" w:space="0" w:color="auto"/>
              <w:bottom w:val="single" w:sz="8" w:space="0" w:color="000000"/>
              <w:right w:val="single" w:sz="8" w:space="0" w:color="auto"/>
            </w:tcBorders>
            <w:vAlign w:val="center"/>
            <w:hideMark/>
          </w:tcPr>
          <w:p w:rsidR="00011414" w:rsidRPr="00011414" w:rsidRDefault="00011414" w:rsidP="00011414">
            <w:pPr>
              <w:rPr>
                <w:rFonts w:ascii="Century Gothic" w:hAnsi="Century Gothic"/>
                <w:sz w:val="18"/>
                <w:szCs w:val="18"/>
                <w:lang w:val="es-MX" w:eastAsia="es-MX"/>
              </w:rPr>
            </w:pPr>
          </w:p>
        </w:tc>
      </w:tr>
    </w:tbl>
    <w:p w:rsidR="00011414" w:rsidRDefault="00011414">
      <w:pPr>
        <w:pStyle w:val="3"/>
        <w:ind w:left="734" w:hanging="734"/>
        <w:jc w:val="center"/>
        <w:rPr>
          <w:rFonts w:ascii="Helvetica" w:hAnsi="Helvetica"/>
          <w:b/>
          <w:sz w:val="28"/>
        </w:rPr>
      </w:pPr>
    </w:p>
    <w:p w:rsidR="001D4885" w:rsidRDefault="001D4885">
      <w:pPr>
        <w:pStyle w:val="3"/>
        <w:ind w:left="734" w:hanging="734"/>
        <w:jc w:val="center"/>
        <w:rPr>
          <w:rFonts w:ascii="Helvetica" w:hAnsi="Helvetica"/>
          <w:b/>
          <w:sz w:val="28"/>
        </w:rPr>
      </w:pPr>
    </w:p>
    <w:p w:rsidR="001D4885" w:rsidRPr="000C6CF7" w:rsidRDefault="001D4885">
      <w:pPr>
        <w:pStyle w:val="3"/>
        <w:ind w:left="734" w:hanging="734"/>
        <w:jc w:val="center"/>
        <w:rPr>
          <w:rFonts w:ascii="Helvetica" w:hAnsi="Helvetica"/>
          <w:b/>
          <w:sz w:val="28"/>
        </w:rPr>
      </w:pPr>
    </w:p>
    <w:p w:rsidR="00C3415A" w:rsidRPr="003D0392" w:rsidRDefault="00D760F9">
      <w:pPr>
        <w:pStyle w:val="3"/>
        <w:ind w:left="734" w:hanging="734"/>
        <w:jc w:val="center"/>
        <w:rPr>
          <w:rFonts w:ascii="Helvetica" w:hAnsi="Helvetica"/>
          <w:b/>
          <w:sz w:val="28"/>
        </w:rPr>
      </w:pPr>
      <w:r w:rsidRPr="003D0392">
        <w:rPr>
          <w:rFonts w:ascii="Helvetica" w:hAnsi="Helvetica"/>
          <w:b/>
          <w:sz w:val="28"/>
        </w:rPr>
        <w:lastRenderedPageBreak/>
        <w:t>B. DOCUMENTOS DE LICITACION</w:t>
      </w:r>
    </w:p>
    <w:p w:rsidR="00C3415A" w:rsidRPr="003D0392" w:rsidRDefault="00C3415A">
      <w:pPr>
        <w:pStyle w:val="3"/>
        <w:ind w:left="734" w:hanging="734"/>
        <w:jc w:val="center"/>
        <w:rPr>
          <w:rFonts w:ascii="Helvetica" w:hAnsi="Helvetica"/>
          <w:b/>
          <w:sz w:val="28"/>
        </w:rPr>
      </w:pPr>
    </w:p>
    <w:p w:rsidR="00C3415A" w:rsidRPr="003D0392" w:rsidRDefault="00D760F9">
      <w:pPr>
        <w:pStyle w:val="2"/>
        <w:ind w:left="720" w:hanging="720"/>
        <w:rPr>
          <w:rFonts w:ascii="Helvetica" w:hAnsi="Helvetica"/>
          <w:sz w:val="24"/>
        </w:rPr>
      </w:pPr>
      <w:r w:rsidRPr="003D0392">
        <w:rPr>
          <w:rFonts w:ascii="Helvetica" w:hAnsi="Helvetica"/>
          <w:b/>
          <w:sz w:val="24"/>
        </w:rPr>
        <w:t>4.</w:t>
      </w:r>
      <w:r w:rsidRPr="003D0392">
        <w:rPr>
          <w:rFonts w:ascii="Helvetica" w:hAnsi="Helvetica"/>
          <w:b/>
          <w:sz w:val="24"/>
        </w:rPr>
        <w:tab/>
        <w:t>DOCUMENTOS DE LICITACION</w:t>
      </w:r>
      <w:r w:rsidR="00C3415A" w:rsidRPr="003D0392">
        <w:rPr>
          <w:rFonts w:ascii="Helvetica" w:hAnsi="Helvetica"/>
          <w:b/>
          <w:sz w:val="24"/>
        </w:rPr>
        <w:t>.</w:t>
      </w:r>
    </w:p>
    <w:p w:rsidR="00C3415A" w:rsidRPr="003D0392" w:rsidRDefault="00C3415A">
      <w:pPr>
        <w:spacing w:line="240" w:lineRule="exact"/>
        <w:jc w:val="both"/>
        <w:rPr>
          <w:rFonts w:ascii="Helvetica" w:hAnsi="Helvetica"/>
          <w:sz w:val="22"/>
        </w:rPr>
      </w:pPr>
    </w:p>
    <w:p w:rsidR="00CB2FF2" w:rsidRPr="003D0392" w:rsidRDefault="006276C4" w:rsidP="00CB2FF2">
      <w:pPr>
        <w:pStyle w:val="3"/>
        <w:numPr>
          <w:ilvl w:val="1"/>
          <w:numId w:val="6"/>
        </w:numPr>
        <w:rPr>
          <w:rFonts w:ascii="Helvetica" w:hAnsi="Helvetica"/>
          <w:sz w:val="24"/>
        </w:rPr>
      </w:pPr>
      <w:r w:rsidRPr="003D0392">
        <w:rPr>
          <w:rFonts w:ascii="Helvetica" w:hAnsi="Helvetica"/>
          <w:sz w:val="24"/>
        </w:rPr>
        <w:t xml:space="preserve">En las presentes bases de licitación se detallan los bienes requeridos, el </w:t>
      </w:r>
      <w:r w:rsidR="00CB2FF2" w:rsidRPr="003D0392">
        <w:rPr>
          <w:rFonts w:ascii="Helvetica" w:hAnsi="Helvetica"/>
          <w:sz w:val="24"/>
        </w:rPr>
        <w:t>procedimiento de licitación y las condiciones contractuales; formando parte integrante de las mismas los siguientes anexos:</w:t>
      </w:r>
    </w:p>
    <w:p w:rsidR="00CB2FF2" w:rsidRPr="003D0392" w:rsidRDefault="00CB2FF2" w:rsidP="00CB2FF2">
      <w:pPr>
        <w:ind w:firstLine="1440"/>
        <w:jc w:val="both"/>
        <w:rPr>
          <w:rFonts w:ascii="Helvetica" w:hAnsi="Helvetica"/>
          <w:sz w:val="24"/>
        </w:rPr>
      </w:pP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1” Formato de Propuesta Técnica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2” Formato de Programa de Entregas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3” Formato de Manifestación de Facultades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4” Manifiesto artículo 49</w:t>
      </w:r>
      <w:r w:rsidR="006276C4" w:rsidRPr="003D0392">
        <w:rPr>
          <w:rFonts w:ascii="Helvetica" w:hAnsi="Helvetica" w:cs="Arial"/>
          <w:sz w:val="24"/>
          <w:szCs w:val="24"/>
        </w:rPr>
        <w:t xml:space="preserve"> L.A.A.S.E.B.C.</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5” Declaración de integridad</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6” Formato de Catalogo de conceptos</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7” Formato de Propuesta Económica</w:t>
      </w:r>
    </w:p>
    <w:p w:rsidR="00CB2FF2" w:rsidRPr="003D0392" w:rsidRDefault="00CB2FF2" w:rsidP="00CB2FF2">
      <w:pPr>
        <w:spacing w:line="480" w:lineRule="auto"/>
        <w:ind w:firstLine="1440"/>
        <w:jc w:val="both"/>
        <w:rPr>
          <w:rFonts w:ascii="Helvetica" w:hAnsi="Helvetica" w:cs="Arial"/>
          <w:sz w:val="24"/>
          <w:szCs w:val="24"/>
        </w:rPr>
      </w:pPr>
      <w:r w:rsidRPr="003D0392">
        <w:rPr>
          <w:rFonts w:ascii="Helvetica" w:hAnsi="Helvetica" w:cs="Arial"/>
          <w:sz w:val="24"/>
          <w:szCs w:val="24"/>
        </w:rPr>
        <w:t>“Anexo 8” Formato de Entrega de Sobres</w:t>
      </w:r>
    </w:p>
    <w:p w:rsidR="00C3415A" w:rsidRPr="007D08AF" w:rsidRDefault="00C3415A">
      <w:pPr>
        <w:pStyle w:val="3"/>
        <w:numPr>
          <w:ilvl w:val="1"/>
          <w:numId w:val="6"/>
        </w:numPr>
        <w:rPr>
          <w:rFonts w:ascii="Helvetica" w:hAnsi="Helvetica"/>
          <w:sz w:val="24"/>
        </w:rPr>
      </w:pPr>
      <w:r w:rsidRPr="007D08AF">
        <w:rPr>
          <w:rFonts w:ascii="Helvetica" w:hAnsi="Helvetica"/>
          <w:sz w:val="24"/>
        </w:rPr>
        <w:t>El licitante deberá examinar minuciosamente y de manera previa a la presentación de sus proposiciones, todas y cada una de las instrucciones, formatos, condiciones y especificaciones que figuren en las presentes bas</w:t>
      </w:r>
      <w:r w:rsidR="00D760F9" w:rsidRPr="007D08AF">
        <w:rPr>
          <w:rFonts w:ascii="Helvetica" w:hAnsi="Helvetica"/>
          <w:sz w:val="24"/>
        </w:rPr>
        <w:t>es de licitación</w:t>
      </w:r>
      <w:r w:rsidR="007A350A" w:rsidRPr="007D08AF">
        <w:rPr>
          <w:rFonts w:ascii="Helvetica" w:hAnsi="Helvetica"/>
          <w:sz w:val="24"/>
        </w:rPr>
        <w:t xml:space="preserve"> y sus anexos. </w:t>
      </w:r>
      <w:r w:rsidRPr="007D08AF">
        <w:rPr>
          <w:rFonts w:ascii="Helvetica" w:hAnsi="Helvetica"/>
          <w:sz w:val="24"/>
        </w:rPr>
        <w:t>Si el licitante omite presentar cualquier tipo de información o documentación requ</w:t>
      </w:r>
      <w:r w:rsidR="00D760F9" w:rsidRPr="007D08AF">
        <w:rPr>
          <w:rFonts w:ascii="Helvetica" w:hAnsi="Helvetica"/>
          <w:sz w:val="24"/>
        </w:rPr>
        <w:t>erida en las bases de licitación</w:t>
      </w:r>
      <w:r w:rsidRPr="007D08AF">
        <w:rPr>
          <w:rFonts w:ascii="Helvetica" w:hAnsi="Helvetica"/>
          <w:sz w:val="24"/>
        </w:rPr>
        <w:t xml:space="preserve"> o sus anexos, o presenta una proposición que no se ajuste a lo requerido en bases, su propuesta será </w:t>
      </w:r>
      <w:r w:rsidR="007D08AF">
        <w:rPr>
          <w:rFonts w:ascii="Helvetica" w:hAnsi="Helvetica"/>
          <w:sz w:val="24"/>
        </w:rPr>
        <w:t>desechada</w:t>
      </w:r>
      <w:r w:rsidRPr="007D08AF">
        <w:rPr>
          <w:rFonts w:ascii="Helvetica" w:hAnsi="Helvetica"/>
          <w:sz w:val="24"/>
        </w:rPr>
        <w:t>.</w:t>
      </w:r>
    </w:p>
    <w:p w:rsidR="00C3415A" w:rsidRPr="007D08AF" w:rsidRDefault="00C3415A">
      <w:pPr>
        <w:spacing w:line="240" w:lineRule="exact"/>
        <w:jc w:val="both"/>
        <w:rPr>
          <w:rFonts w:ascii="Helvetica" w:hAnsi="Helvetica"/>
          <w:sz w:val="24"/>
        </w:rPr>
      </w:pPr>
    </w:p>
    <w:p w:rsidR="00C3415A" w:rsidRPr="007D08AF" w:rsidRDefault="00C3415A">
      <w:pPr>
        <w:pStyle w:val="2"/>
        <w:keepNext/>
        <w:numPr>
          <w:ilvl w:val="0"/>
          <w:numId w:val="6"/>
        </w:numPr>
        <w:rPr>
          <w:rFonts w:ascii="Helvetica" w:hAnsi="Helvetica"/>
          <w:b/>
          <w:bCs/>
          <w:sz w:val="24"/>
        </w:rPr>
      </w:pPr>
      <w:r w:rsidRPr="007D08AF">
        <w:rPr>
          <w:rFonts w:ascii="Helvetica" w:hAnsi="Helvetica"/>
          <w:b/>
          <w:bCs/>
          <w:sz w:val="24"/>
        </w:rPr>
        <w:t xml:space="preserve"> RECEPCIÓN DE CUESTIONARIOS.</w:t>
      </w:r>
    </w:p>
    <w:p w:rsidR="00C3415A" w:rsidRPr="007D08AF" w:rsidRDefault="00C3415A">
      <w:pPr>
        <w:spacing w:line="240" w:lineRule="exact"/>
        <w:jc w:val="both"/>
        <w:rPr>
          <w:rFonts w:ascii="Helvetica" w:hAnsi="Helvetica"/>
          <w:sz w:val="24"/>
        </w:rPr>
      </w:pPr>
    </w:p>
    <w:p w:rsidR="004B0F4B" w:rsidRPr="007D08AF" w:rsidRDefault="00C3415A" w:rsidP="008079B7">
      <w:pPr>
        <w:pStyle w:val="3"/>
        <w:numPr>
          <w:ilvl w:val="1"/>
          <w:numId w:val="5"/>
        </w:numPr>
        <w:ind w:right="-72"/>
        <w:rPr>
          <w:rFonts w:ascii="Helvetica" w:hAnsi="Helvetica" w:cs="Arial"/>
          <w:sz w:val="24"/>
        </w:rPr>
      </w:pPr>
      <w:r w:rsidRPr="007D08AF">
        <w:rPr>
          <w:rFonts w:ascii="Helvetica" w:hAnsi="Helvetica"/>
          <w:sz w:val="24"/>
        </w:rPr>
        <w:t xml:space="preserve">“La Convocante” aclarará cualquier aspecto técnico, comercial y administrativo sobre los bienes </w:t>
      </w:r>
      <w:r w:rsidR="00D760F9" w:rsidRPr="007D08AF">
        <w:rPr>
          <w:rFonts w:ascii="Helvetica" w:hAnsi="Helvetica"/>
          <w:sz w:val="24"/>
        </w:rPr>
        <w:t xml:space="preserve">objeto de la presente </w:t>
      </w:r>
      <w:r w:rsidR="007A26E8" w:rsidRPr="007D08AF">
        <w:rPr>
          <w:rFonts w:ascii="Helvetica" w:hAnsi="Helvetica"/>
          <w:sz w:val="24"/>
        </w:rPr>
        <w:t>licitación</w:t>
      </w:r>
      <w:r w:rsidRPr="007D08AF">
        <w:rPr>
          <w:rFonts w:ascii="Helvetica" w:hAnsi="Helvetica"/>
          <w:sz w:val="24"/>
        </w:rPr>
        <w:t xml:space="preserve">, dando contestación a las dudas plasmadas en los cuestionarios que para ese fin se solicitan dirigido al “Comité de Adquisiciones de Oficialía Mayor de Gobierno”, al correo electrónico </w:t>
      </w:r>
      <w:hyperlink r:id="rId8" w:history="1">
        <w:r w:rsidR="00117107" w:rsidRPr="007D08AF">
          <w:rPr>
            <w:rStyle w:val="Hipervnculo"/>
            <w:rFonts w:ascii="Helvetica" w:hAnsi="Helvetica"/>
            <w:sz w:val="24"/>
          </w:rPr>
          <w:t>ccervantes@baja.gob.mx</w:t>
        </w:r>
      </w:hyperlink>
      <w:r w:rsidR="004B0F4B" w:rsidRPr="007D08AF">
        <w:rPr>
          <w:rFonts w:ascii="Helvetica" w:hAnsi="Helvetica"/>
          <w:sz w:val="24"/>
          <w:u w:val="single"/>
        </w:rPr>
        <w:t>.</w:t>
      </w:r>
      <w:r w:rsidR="0032446A" w:rsidRPr="007D08AF">
        <w:rPr>
          <w:rFonts w:ascii="Helvetica" w:hAnsi="Helvetica"/>
          <w:sz w:val="24"/>
        </w:rPr>
        <w:t xml:space="preserve"> </w:t>
      </w:r>
      <w:r w:rsidR="004B0F4B" w:rsidRPr="007D08AF">
        <w:rPr>
          <w:rFonts w:ascii="Helvetica" w:hAnsi="Helvetica" w:cs="Arial"/>
          <w:sz w:val="24"/>
        </w:rPr>
        <w:t xml:space="preserve">Los cuestionarios deberán ser recibidos a más tardar el </w:t>
      </w:r>
      <w:r w:rsidR="00BB06AA" w:rsidRPr="007D08AF">
        <w:rPr>
          <w:rFonts w:ascii="Helvetica" w:hAnsi="Helvetica" w:cs="Arial"/>
          <w:b/>
          <w:sz w:val="24"/>
        </w:rPr>
        <w:t>día</w:t>
      </w:r>
      <w:r w:rsidR="00E5451F">
        <w:rPr>
          <w:rFonts w:ascii="Helvetica" w:hAnsi="Helvetica" w:cs="Arial"/>
          <w:b/>
          <w:sz w:val="24"/>
        </w:rPr>
        <w:t xml:space="preserve"> 28 </w:t>
      </w:r>
      <w:r w:rsidR="004B0F4B" w:rsidRPr="007D08AF">
        <w:rPr>
          <w:rFonts w:ascii="Helvetica" w:hAnsi="Helvetica" w:cs="Arial"/>
          <w:b/>
          <w:sz w:val="24"/>
        </w:rPr>
        <w:t xml:space="preserve">de </w:t>
      </w:r>
      <w:r w:rsidR="00E5451F">
        <w:rPr>
          <w:rFonts w:ascii="Helvetica" w:hAnsi="Helvetica" w:cs="Arial"/>
          <w:b/>
          <w:sz w:val="24"/>
        </w:rPr>
        <w:t>junio</w:t>
      </w:r>
      <w:r w:rsidR="00117107" w:rsidRPr="007D08AF">
        <w:rPr>
          <w:rFonts w:ascii="Helvetica" w:hAnsi="Helvetica" w:cs="Arial"/>
          <w:b/>
          <w:sz w:val="24"/>
        </w:rPr>
        <w:t xml:space="preserve"> de</w:t>
      </w:r>
      <w:r w:rsidR="004B0F4B" w:rsidRPr="007D08AF">
        <w:rPr>
          <w:rFonts w:ascii="Helvetica" w:hAnsi="Helvetica" w:cs="Arial"/>
          <w:b/>
          <w:sz w:val="24"/>
        </w:rPr>
        <w:t xml:space="preserve"> 20</w:t>
      </w:r>
      <w:r w:rsidR="00E5451F">
        <w:rPr>
          <w:rFonts w:ascii="Helvetica" w:hAnsi="Helvetica" w:cs="Arial"/>
          <w:b/>
          <w:sz w:val="24"/>
        </w:rPr>
        <w:t>17</w:t>
      </w:r>
      <w:r w:rsidR="004B0F4B" w:rsidRPr="007D08AF">
        <w:rPr>
          <w:rFonts w:ascii="Helvetica" w:hAnsi="Helvetica" w:cs="Arial"/>
          <w:sz w:val="24"/>
        </w:rPr>
        <w:t xml:space="preserve"> </w:t>
      </w:r>
      <w:r w:rsidR="00393A92" w:rsidRPr="007D08AF">
        <w:rPr>
          <w:rFonts w:ascii="Helvetica" w:hAnsi="Helvetica" w:cs="Arial"/>
          <w:b/>
          <w:sz w:val="24"/>
        </w:rPr>
        <w:t>hasta las 1</w:t>
      </w:r>
      <w:r w:rsidR="00E5451F">
        <w:rPr>
          <w:rFonts w:ascii="Helvetica" w:hAnsi="Helvetica" w:cs="Arial"/>
          <w:b/>
          <w:sz w:val="24"/>
        </w:rPr>
        <w:t>3</w:t>
      </w:r>
      <w:r w:rsidR="004B0F4B" w:rsidRPr="007D08AF">
        <w:rPr>
          <w:rFonts w:ascii="Helvetica" w:hAnsi="Helvetica" w:cs="Arial"/>
          <w:b/>
          <w:sz w:val="24"/>
        </w:rPr>
        <w:t>:00 horas</w:t>
      </w:r>
      <w:r w:rsidR="004B0F4B" w:rsidRPr="007D08AF">
        <w:rPr>
          <w:rFonts w:ascii="Helvetica" w:hAnsi="Helvetica" w:cs="Arial"/>
          <w:sz w:val="24"/>
        </w:rPr>
        <w:t xml:space="preserve">; La Convocante realizará una Junta de Aclaraciones el </w:t>
      </w:r>
      <w:r w:rsidR="004B0F4B" w:rsidRPr="007D08AF">
        <w:rPr>
          <w:rFonts w:ascii="Helvetica" w:hAnsi="Helvetica" w:cs="Arial"/>
          <w:b/>
          <w:sz w:val="24"/>
        </w:rPr>
        <w:t xml:space="preserve">día </w:t>
      </w:r>
      <w:r w:rsidR="00E5451F">
        <w:rPr>
          <w:rFonts w:ascii="Helvetica" w:hAnsi="Helvetica" w:cs="Arial"/>
          <w:b/>
          <w:sz w:val="24"/>
        </w:rPr>
        <w:t>30</w:t>
      </w:r>
      <w:r w:rsidR="004B0F4B" w:rsidRPr="007D08AF">
        <w:rPr>
          <w:rFonts w:ascii="Helvetica" w:hAnsi="Helvetica" w:cs="Arial"/>
          <w:b/>
          <w:sz w:val="24"/>
        </w:rPr>
        <w:t xml:space="preserve"> de </w:t>
      </w:r>
      <w:r w:rsidR="00E5451F">
        <w:rPr>
          <w:rFonts w:ascii="Helvetica" w:hAnsi="Helvetica" w:cs="Arial"/>
          <w:b/>
          <w:sz w:val="24"/>
        </w:rPr>
        <w:t>junio</w:t>
      </w:r>
      <w:r w:rsidR="00393A92" w:rsidRPr="007D08AF">
        <w:rPr>
          <w:rFonts w:ascii="Helvetica" w:hAnsi="Helvetica" w:cs="Arial"/>
          <w:b/>
          <w:sz w:val="24"/>
        </w:rPr>
        <w:t xml:space="preserve"> de</w:t>
      </w:r>
      <w:r w:rsidR="004B0F4B" w:rsidRPr="007D08AF">
        <w:rPr>
          <w:rFonts w:ascii="Helvetica" w:hAnsi="Helvetica" w:cs="Arial"/>
          <w:b/>
          <w:sz w:val="24"/>
        </w:rPr>
        <w:t xml:space="preserve"> 20</w:t>
      </w:r>
      <w:r w:rsidR="00AF0DF6">
        <w:rPr>
          <w:rFonts w:ascii="Helvetica" w:hAnsi="Helvetica" w:cs="Arial"/>
          <w:b/>
          <w:sz w:val="24"/>
        </w:rPr>
        <w:t>17</w:t>
      </w:r>
      <w:r w:rsidR="004B0F4B" w:rsidRPr="007D08AF">
        <w:rPr>
          <w:rFonts w:ascii="Helvetica" w:hAnsi="Helvetica" w:cs="Arial"/>
          <w:sz w:val="24"/>
        </w:rPr>
        <w:t xml:space="preserve"> </w:t>
      </w:r>
      <w:r w:rsidR="004B0F4B" w:rsidRPr="007D08AF">
        <w:rPr>
          <w:rFonts w:ascii="Helvetica" w:hAnsi="Helvetica" w:cs="Arial"/>
          <w:b/>
          <w:sz w:val="24"/>
        </w:rPr>
        <w:t xml:space="preserve">a las </w:t>
      </w:r>
      <w:r w:rsidR="00E5451F">
        <w:rPr>
          <w:rFonts w:ascii="Helvetica" w:hAnsi="Helvetica" w:cs="Arial"/>
          <w:b/>
          <w:sz w:val="24"/>
        </w:rPr>
        <w:t>09</w:t>
      </w:r>
      <w:r w:rsidR="004B0F4B" w:rsidRPr="007D08AF">
        <w:rPr>
          <w:rFonts w:ascii="Helvetica" w:hAnsi="Helvetica" w:cs="Arial"/>
          <w:b/>
          <w:sz w:val="24"/>
        </w:rPr>
        <w:t>:</w:t>
      </w:r>
      <w:r w:rsidR="00E5451F">
        <w:rPr>
          <w:rFonts w:ascii="Helvetica" w:hAnsi="Helvetica" w:cs="Arial"/>
          <w:b/>
          <w:sz w:val="24"/>
        </w:rPr>
        <w:t>3</w:t>
      </w:r>
      <w:r w:rsidR="004B0F4B" w:rsidRPr="007D08AF">
        <w:rPr>
          <w:rFonts w:ascii="Helvetica" w:hAnsi="Helvetica" w:cs="Arial"/>
          <w:b/>
          <w:sz w:val="24"/>
        </w:rPr>
        <w:t xml:space="preserve">0 horas </w:t>
      </w:r>
      <w:r w:rsidR="004B0F4B" w:rsidRPr="007D08AF">
        <w:rPr>
          <w:rFonts w:ascii="Helvetica" w:hAnsi="Helvetica" w:cs="Arial"/>
          <w:sz w:val="24"/>
        </w:rPr>
        <w:t xml:space="preserve">en la </w:t>
      </w:r>
      <w:r w:rsidR="004B0F4B" w:rsidRPr="007D08AF">
        <w:rPr>
          <w:rFonts w:ascii="Helvetica" w:hAnsi="Helvetica" w:cs="Arial"/>
          <w:sz w:val="24"/>
          <w:szCs w:val="24"/>
        </w:rPr>
        <w:t>Sala de Juntas de la Dirección de Adquisiciones de Oficialía Mayor de Gobierno, ubicada en el 3er piso del edificio del poder ejecutivo, con domicilio en: Calzada Independencia 994, Centro Cívico de la ciudad de Mexicali, Baja California, México</w:t>
      </w:r>
      <w:r w:rsidR="004B0F4B" w:rsidRPr="007D08AF">
        <w:rPr>
          <w:rFonts w:ascii="Helvetica" w:hAnsi="Helvetica" w:cs="Arial"/>
          <w:sz w:val="24"/>
        </w:rPr>
        <w:t xml:space="preserve">; donde se comunicarán las respuestas de los cuestionarios a los posibles licitantes asistentes; la asistencia a esta junta es voluntaria, las respuestas se comunicarán a todos los que adquirieron las bases, mediante correo electrónico o vía fax y estarán a su disposición en la Dirección de Adquisiciones de </w:t>
      </w:r>
      <w:proofErr w:type="spellStart"/>
      <w:r w:rsidR="004B0F4B" w:rsidRPr="007D08AF">
        <w:rPr>
          <w:rFonts w:ascii="Helvetica" w:hAnsi="Helvetica" w:cs="Arial"/>
          <w:sz w:val="24"/>
        </w:rPr>
        <w:t>Oficialia</w:t>
      </w:r>
      <w:proofErr w:type="spellEnd"/>
      <w:r w:rsidR="004B0F4B" w:rsidRPr="007D08AF">
        <w:rPr>
          <w:rFonts w:ascii="Helvetica" w:hAnsi="Helvetica" w:cs="Arial"/>
          <w:sz w:val="24"/>
        </w:rPr>
        <w:t xml:space="preserve"> Mayor de Gobierno. </w:t>
      </w:r>
    </w:p>
    <w:p w:rsidR="004B0F4B" w:rsidRPr="003D0392" w:rsidRDefault="004B0F4B" w:rsidP="004B0F4B">
      <w:pPr>
        <w:pStyle w:val="3"/>
        <w:ind w:left="720" w:right="-72" w:firstLine="0"/>
        <w:rPr>
          <w:rFonts w:ascii="Helvetica" w:hAnsi="Helvetica" w:cs="Arial"/>
          <w:sz w:val="24"/>
        </w:rPr>
      </w:pPr>
    </w:p>
    <w:p w:rsidR="004B0F4B" w:rsidRDefault="004B0F4B" w:rsidP="004B0F4B">
      <w:pPr>
        <w:pStyle w:val="3"/>
        <w:ind w:left="1418" w:right="-72" w:firstLine="0"/>
        <w:rPr>
          <w:rFonts w:ascii="Helvetica" w:hAnsi="Helvetica" w:cs="Arial"/>
          <w:sz w:val="24"/>
        </w:rPr>
      </w:pPr>
      <w:r w:rsidRPr="003D0392">
        <w:rPr>
          <w:rFonts w:ascii="Helvetica" w:hAnsi="Helvetica" w:cs="Arial"/>
          <w:sz w:val="24"/>
        </w:rPr>
        <w:lastRenderedPageBreak/>
        <w:t xml:space="preserve">Los licitantes que no formulen cuestionarios se entenderá que están totalmente conformes con todo lo establecido en las presentes bases y lo aclarado en la Junta de Aclaraciones, asistan o no </w:t>
      </w:r>
      <w:proofErr w:type="gramStart"/>
      <w:r w:rsidRPr="003D0392">
        <w:rPr>
          <w:rFonts w:ascii="Helvetica" w:hAnsi="Helvetica" w:cs="Arial"/>
          <w:sz w:val="24"/>
        </w:rPr>
        <w:t>a</w:t>
      </w:r>
      <w:proofErr w:type="gramEnd"/>
      <w:r w:rsidRPr="003D0392">
        <w:rPr>
          <w:rFonts w:ascii="Helvetica" w:hAnsi="Helvetica" w:cs="Arial"/>
          <w:sz w:val="24"/>
        </w:rPr>
        <w:t xml:space="preserve"> dicho acto.</w:t>
      </w:r>
    </w:p>
    <w:p w:rsidR="004B0F4B" w:rsidRPr="003D0392" w:rsidRDefault="004B0F4B" w:rsidP="004B0F4B">
      <w:pPr>
        <w:pStyle w:val="3"/>
        <w:ind w:left="1418" w:right="-72" w:firstLine="0"/>
        <w:rPr>
          <w:rFonts w:ascii="Helvetica" w:hAnsi="Helvetica"/>
          <w:sz w:val="24"/>
        </w:rPr>
      </w:pPr>
    </w:p>
    <w:p w:rsidR="00C3415A" w:rsidRPr="003D0392" w:rsidRDefault="00C3415A">
      <w:pPr>
        <w:pStyle w:val="2"/>
        <w:ind w:left="180"/>
        <w:rPr>
          <w:rFonts w:ascii="Helvetica" w:hAnsi="Helvetica"/>
          <w:b/>
          <w:sz w:val="24"/>
        </w:rPr>
      </w:pPr>
      <w:r w:rsidRPr="003D0392">
        <w:rPr>
          <w:rFonts w:ascii="Helvetica" w:hAnsi="Helvetica"/>
          <w:sz w:val="24"/>
        </w:rPr>
        <w:t xml:space="preserve"> </w:t>
      </w:r>
      <w:r w:rsidRPr="003D0392">
        <w:rPr>
          <w:rFonts w:ascii="Helvetica" w:hAnsi="Helvetica"/>
          <w:b/>
          <w:sz w:val="24"/>
        </w:rPr>
        <w:t>6.</w:t>
      </w:r>
      <w:r w:rsidRPr="003D0392">
        <w:rPr>
          <w:rFonts w:ascii="Helvetica" w:hAnsi="Helvetica"/>
          <w:b/>
          <w:sz w:val="24"/>
        </w:rPr>
        <w:tab/>
        <w:t>MODIFICA</w:t>
      </w:r>
      <w:r w:rsidR="00D760F9" w:rsidRPr="003D0392">
        <w:rPr>
          <w:rFonts w:ascii="Helvetica" w:hAnsi="Helvetica"/>
          <w:b/>
          <w:sz w:val="24"/>
        </w:rPr>
        <w:t>CIONES A LAS BASES DE LICITACION</w:t>
      </w:r>
      <w:r w:rsidRPr="003D0392">
        <w:rPr>
          <w:rFonts w:ascii="Helvetica" w:hAnsi="Helvetica"/>
          <w:b/>
          <w:sz w:val="24"/>
        </w:rPr>
        <w:t>:</w:t>
      </w:r>
    </w:p>
    <w:p w:rsidR="00C3415A" w:rsidRPr="003D0392" w:rsidRDefault="00C3415A">
      <w:pPr>
        <w:spacing w:line="240" w:lineRule="exact"/>
        <w:jc w:val="both"/>
        <w:rPr>
          <w:rFonts w:ascii="Helvetica" w:hAnsi="Helvetica"/>
          <w:sz w:val="24"/>
        </w:rPr>
      </w:pPr>
    </w:p>
    <w:p w:rsidR="00C3415A" w:rsidRPr="003D0392" w:rsidRDefault="00C3415A">
      <w:pPr>
        <w:pStyle w:val="3"/>
        <w:numPr>
          <w:ilvl w:val="1"/>
          <w:numId w:val="11"/>
        </w:numPr>
        <w:rPr>
          <w:rFonts w:ascii="Helvetica" w:hAnsi="Helvetica"/>
          <w:sz w:val="24"/>
        </w:rPr>
      </w:pPr>
      <w:r w:rsidRPr="003D0392">
        <w:rPr>
          <w:rFonts w:ascii="Helvetica" w:hAnsi="Helvetica"/>
          <w:sz w:val="24"/>
        </w:rPr>
        <w:t xml:space="preserve"> “La Convocante”, siempre que con ello no tenga por objeto limitar el número de licitantes, podrá modificar los plazos u otros aspectos establecidos en l</w:t>
      </w:r>
      <w:r w:rsidR="00B63F4E" w:rsidRPr="003D0392">
        <w:rPr>
          <w:rFonts w:ascii="Helvetica" w:hAnsi="Helvetica"/>
          <w:sz w:val="24"/>
        </w:rPr>
        <w:t xml:space="preserve">as presentes bases de </w:t>
      </w:r>
      <w:r w:rsidR="00CF49B3" w:rsidRPr="003D0392">
        <w:rPr>
          <w:rFonts w:ascii="Helvetica" w:hAnsi="Helvetica"/>
          <w:sz w:val="24"/>
        </w:rPr>
        <w:t>licitación</w:t>
      </w:r>
      <w:r w:rsidRPr="003D0392">
        <w:rPr>
          <w:rFonts w:ascii="Helvetica" w:hAnsi="Helvetica"/>
          <w:sz w:val="24"/>
        </w:rPr>
        <w:t>, dichas modificaciones en ningún caso podrán consistir en la sustitución de los bienes convocados originalmente, adición de otros de distintos rubros o en variación significativa de sus características.</w:t>
      </w:r>
    </w:p>
    <w:p w:rsidR="00C3415A" w:rsidRPr="003D0392" w:rsidRDefault="00C3415A">
      <w:pPr>
        <w:pStyle w:val="3"/>
        <w:ind w:left="1368" w:firstLine="0"/>
        <w:rPr>
          <w:rFonts w:ascii="Helvetica" w:hAnsi="Helvetica"/>
          <w:sz w:val="24"/>
        </w:rPr>
      </w:pPr>
    </w:p>
    <w:p w:rsidR="00C3415A" w:rsidRPr="003D0392" w:rsidRDefault="00C3415A">
      <w:pPr>
        <w:pStyle w:val="3"/>
        <w:ind w:left="1368" w:firstLine="0"/>
        <w:rPr>
          <w:rFonts w:ascii="Helvetica" w:hAnsi="Helvetica"/>
          <w:sz w:val="24"/>
        </w:rPr>
      </w:pPr>
      <w:r w:rsidRPr="003D0392">
        <w:rPr>
          <w:rFonts w:ascii="Helvetica" w:hAnsi="Helvetica"/>
          <w:sz w:val="24"/>
        </w:rPr>
        <w:t>Cualquier modifica</w:t>
      </w:r>
      <w:r w:rsidR="00D760F9" w:rsidRPr="003D0392">
        <w:rPr>
          <w:rFonts w:ascii="Helvetica" w:hAnsi="Helvetica"/>
          <w:sz w:val="24"/>
        </w:rPr>
        <w:t xml:space="preserve">ción a estas bases de </w:t>
      </w:r>
      <w:r w:rsidR="007A26E8" w:rsidRPr="003D0392">
        <w:rPr>
          <w:rFonts w:ascii="Helvetica" w:hAnsi="Helvetica"/>
          <w:sz w:val="24"/>
        </w:rPr>
        <w:t>licitación</w:t>
      </w:r>
      <w:r w:rsidRPr="003D0392">
        <w:rPr>
          <w:rFonts w:ascii="Helvetica" w:hAnsi="Helvetica"/>
          <w:sz w:val="24"/>
        </w:rPr>
        <w:t xml:space="preserve">, derivada del resultado de la </w:t>
      </w:r>
      <w:r w:rsidR="003D0392">
        <w:rPr>
          <w:rFonts w:ascii="Helvetica" w:hAnsi="Helvetica"/>
          <w:sz w:val="24"/>
        </w:rPr>
        <w:t>junta de aclaraciones</w:t>
      </w:r>
      <w:r w:rsidRPr="003D0392">
        <w:rPr>
          <w:rFonts w:ascii="Helvetica" w:hAnsi="Helvetica"/>
          <w:sz w:val="24"/>
        </w:rPr>
        <w:t>, será considerada como parte integrante de</w:t>
      </w:r>
      <w:r w:rsidR="00D760F9" w:rsidRPr="003D0392">
        <w:rPr>
          <w:rFonts w:ascii="Helvetica" w:hAnsi="Helvetica"/>
          <w:sz w:val="24"/>
        </w:rPr>
        <w:t xml:space="preserve"> las propias bases de </w:t>
      </w:r>
      <w:r w:rsidR="007A26E8" w:rsidRPr="003D0392">
        <w:rPr>
          <w:rFonts w:ascii="Helvetica" w:hAnsi="Helvetica"/>
          <w:sz w:val="24"/>
        </w:rPr>
        <w:t>licitación</w:t>
      </w:r>
      <w:r w:rsidR="00A86F6D" w:rsidRPr="003D0392">
        <w:rPr>
          <w:rFonts w:ascii="Helvetica" w:hAnsi="Helvetica"/>
          <w:sz w:val="24"/>
        </w:rPr>
        <w:t xml:space="preserve"> las cuales </w:t>
      </w:r>
      <w:r w:rsidRPr="003D0392">
        <w:rPr>
          <w:rFonts w:ascii="Helvetica" w:hAnsi="Helvetica"/>
          <w:sz w:val="24"/>
        </w:rPr>
        <w:t xml:space="preserve">se harán del conocimiento de todos los licitantes participantes. </w:t>
      </w:r>
    </w:p>
    <w:p w:rsidR="00C3402C" w:rsidRPr="00805A9B" w:rsidRDefault="00C3402C">
      <w:pPr>
        <w:pStyle w:val="3"/>
        <w:ind w:left="0" w:firstLine="0"/>
        <w:rPr>
          <w:rFonts w:ascii="Helvetica" w:hAnsi="Helvetica"/>
          <w:sz w:val="24"/>
          <w:highlight w:val="yellow"/>
        </w:rPr>
      </w:pPr>
    </w:p>
    <w:p w:rsidR="00C3415A" w:rsidRPr="003D0392" w:rsidRDefault="00C3415A">
      <w:pPr>
        <w:pStyle w:val="2"/>
        <w:ind w:left="630" w:hanging="540"/>
        <w:jc w:val="center"/>
        <w:rPr>
          <w:rFonts w:ascii="Helvetica" w:hAnsi="Helvetica"/>
          <w:b/>
          <w:sz w:val="28"/>
        </w:rPr>
      </w:pPr>
      <w:r w:rsidRPr="003D0392">
        <w:rPr>
          <w:rFonts w:ascii="Helvetica" w:hAnsi="Helvetica"/>
          <w:b/>
          <w:sz w:val="28"/>
        </w:rPr>
        <w:t>C. PREPARACIÓN DE LAS PROPOSICIONES.</w:t>
      </w:r>
    </w:p>
    <w:p w:rsidR="008079B7" w:rsidRPr="003D0392" w:rsidRDefault="008079B7" w:rsidP="008079B7">
      <w:pPr>
        <w:pStyle w:val="2"/>
        <w:ind w:left="0"/>
        <w:rPr>
          <w:rFonts w:ascii="Helvetica" w:hAnsi="Helvetica"/>
          <w:b/>
        </w:rPr>
      </w:pPr>
    </w:p>
    <w:p w:rsidR="00C3415A" w:rsidRPr="003D0392" w:rsidRDefault="00C3415A">
      <w:pPr>
        <w:pStyle w:val="2"/>
        <w:ind w:left="630" w:hanging="540"/>
        <w:rPr>
          <w:rFonts w:ascii="Helvetica" w:hAnsi="Helvetica"/>
          <w:b/>
          <w:sz w:val="24"/>
        </w:rPr>
      </w:pPr>
      <w:r w:rsidRPr="003D0392">
        <w:rPr>
          <w:rFonts w:ascii="Helvetica" w:hAnsi="Helvetica"/>
          <w:b/>
          <w:sz w:val="24"/>
        </w:rPr>
        <w:t>7.</w:t>
      </w:r>
      <w:r w:rsidRPr="003D0392">
        <w:rPr>
          <w:rFonts w:ascii="Helvetica" w:hAnsi="Helvetica"/>
          <w:b/>
          <w:sz w:val="24"/>
        </w:rPr>
        <w:tab/>
        <w:t>IDIOMA DE LAS PROPOSICIONES:</w:t>
      </w:r>
    </w:p>
    <w:p w:rsidR="00C3415A" w:rsidRPr="003D0392" w:rsidRDefault="00C3415A">
      <w:pPr>
        <w:spacing w:line="240" w:lineRule="exact"/>
        <w:jc w:val="both"/>
        <w:rPr>
          <w:rFonts w:ascii="Helvetica" w:hAnsi="Helvetica"/>
          <w:b/>
          <w:sz w:val="24"/>
        </w:rPr>
      </w:pPr>
    </w:p>
    <w:p w:rsidR="00C3415A" w:rsidRPr="003D0392" w:rsidRDefault="00C3415A">
      <w:pPr>
        <w:pStyle w:val="3"/>
        <w:tabs>
          <w:tab w:val="left" w:pos="540"/>
          <w:tab w:val="left" w:pos="630"/>
        </w:tabs>
        <w:ind w:left="1260" w:right="-252" w:firstLine="0"/>
        <w:rPr>
          <w:rFonts w:ascii="Helvetica" w:hAnsi="Helvetica" w:cs="Arial"/>
          <w:b/>
          <w:sz w:val="24"/>
        </w:rPr>
      </w:pPr>
      <w:r w:rsidRPr="003D0392">
        <w:rPr>
          <w:rFonts w:ascii="Helvetica" w:hAnsi="Helvetica" w:cs="Arial"/>
          <w:sz w:val="24"/>
        </w:rPr>
        <w:t xml:space="preserve">La proposición que prepare el licitante y toda la correspondencia y documentos relativos a ella deberá redactarse en </w:t>
      </w:r>
      <w:r w:rsidRPr="003D0392">
        <w:rPr>
          <w:rFonts w:ascii="Helvetica" w:hAnsi="Helvetica" w:cs="Arial"/>
          <w:b/>
          <w:sz w:val="24"/>
        </w:rPr>
        <w:t>idioma español.</w:t>
      </w:r>
    </w:p>
    <w:p w:rsidR="00C3415A" w:rsidRPr="003D0392" w:rsidRDefault="00C3415A">
      <w:pPr>
        <w:pStyle w:val="3"/>
        <w:tabs>
          <w:tab w:val="left" w:pos="540"/>
          <w:tab w:val="left" w:pos="630"/>
        </w:tabs>
        <w:ind w:left="1260" w:right="-252" w:firstLine="0"/>
        <w:rPr>
          <w:rFonts w:ascii="Helvetica" w:hAnsi="Helvetica" w:cs="Arial"/>
          <w:sz w:val="24"/>
        </w:rPr>
      </w:pPr>
    </w:p>
    <w:p w:rsidR="00C3415A" w:rsidRPr="003D0392" w:rsidRDefault="00C3415A">
      <w:pPr>
        <w:pStyle w:val="2"/>
        <w:ind w:left="630" w:hanging="540"/>
        <w:rPr>
          <w:rFonts w:ascii="Helvetica" w:hAnsi="Helvetica"/>
          <w:b/>
          <w:sz w:val="24"/>
        </w:rPr>
      </w:pPr>
      <w:r w:rsidRPr="003D0392">
        <w:rPr>
          <w:rFonts w:ascii="Helvetica" w:hAnsi="Helvetica"/>
          <w:b/>
          <w:sz w:val="24"/>
        </w:rPr>
        <w:t>8.</w:t>
      </w:r>
      <w:r w:rsidRPr="003D0392">
        <w:rPr>
          <w:rFonts w:ascii="Helvetica" w:hAnsi="Helvetica"/>
          <w:b/>
          <w:sz w:val="24"/>
        </w:rPr>
        <w:tab/>
        <w:t>DOCUMENTOS INTEGRANTES DE LA PROPOSICIÓN:</w:t>
      </w:r>
    </w:p>
    <w:p w:rsidR="00C3415A" w:rsidRPr="003D0392" w:rsidRDefault="00C3415A">
      <w:pPr>
        <w:pStyle w:val="2"/>
        <w:ind w:left="720" w:hanging="540"/>
        <w:rPr>
          <w:rFonts w:ascii="Helvetica" w:hAnsi="Helvetica"/>
          <w:sz w:val="24"/>
        </w:rPr>
      </w:pPr>
    </w:p>
    <w:p w:rsidR="00C3415A" w:rsidRPr="003D0392" w:rsidRDefault="00C3415A">
      <w:pPr>
        <w:pStyle w:val="2"/>
        <w:numPr>
          <w:ilvl w:val="1"/>
          <w:numId w:val="28"/>
        </w:numPr>
        <w:rPr>
          <w:rFonts w:ascii="Helvetica" w:hAnsi="Helvetica"/>
          <w:sz w:val="24"/>
        </w:rPr>
      </w:pPr>
      <w:r w:rsidRPr="003D0392">
        <w:rPr>
          <w:rFonts w:ascii="Helvetica" w:hAnsi="Helvetica"/>
          <w:sz w:val="24"/>
        </w:rPr>
        <w:t xml:space="preserve">Preferentemente la documentación administrativa deberá ser preparada en papel membretado del licitante, </w:t>
      </w:r>
      <w:r w:rsidRPr="003D0392">
        <w:rPr>
          <w:rFonts w:ascii="Helvetica" w:hAnsi="Helvetica"/>
          <w:b/>
          <w:bCs/>
          <w:sz w:val="24"/>
        </w:rPr>
        <w:t>los cuales deberán presentarse sellados y firmados por el representante legal.</w:t>
      </w:r>
      <w:r w:rsidRPr="003D0392">
        <w:rPr>
          <w:rFonts w:ascii="Helvetica" w:hAnsi="Helvetica"/>
          <w:sz w:val="24"/>
        </w:rPr>
        <w:t xml:space="preserve"> La proposición constará de los siguientes documentos:</w:t>
      </w:r>
    </w:p>
    <w:p w:rsidR="00C3415A" w:rsidRPr="003D0392" w:rsidRDefault="00C3415A">
      <w:pPr>
        <w:pStyle w:val="4"/>
        <w:tabs>
          <w:tab w:val="left" w:pos="630"/>
        </w:tabs>
        <w:ind w:left="630" w:right="-252" w:firstLine="90"/>
        <w:jc w:val="both"/>
        <w:rPr>
          <w:rFonts w:ascii="Helvetica" w:hAnsi="Helvetica"/>
          <w:b w:val="0"/>
          <w:sz w:val="24"/>
        </w:rPr>
      </w:pPr>
    </w:p>
    <w:p w:rsidR="00C3415A" w:rsidRDefault="00C3415A" w:rsidP="00420761">
      <w:pPr>
        <w:pStyle w:val="3"/>
        <w:numPr>
          <w:ilvl w:val="0"/>
          <w:numId w:val="2"/>
        </w:numPr>
        <w:ind w:right="-252"/>
        <w:rPr>
          <w:rFonts w:ascii="Helvetica" w:hAnsi="Helvetica" w:cs="Arial"/>
          <w:sz w:val="24"/>
        </w:rPr>
      </w:pPr>
      <w:r w:rsidRPr="00723969">
        <w:rPr>
          <w:rFonts w:ascii="Helvetica" w:hAnsi="Helvetica" w:cs="Arial"/>
          <w:b/>
          <w:sz w:val="24"/>
        </w:rPr>
        <w:t xml:space="preserve">Propuesta Técnica.- </w:t>
      </w:r>
      <w:r w:rsidRPr="00723969">
        <w:rPr>
          <w:rFonts w:ascii="Helvetica" w:hAnsi="Helvetica" w:cs="Arial"/>
          <w:sz w:val="24"/>
        </w:rPr>
        <w:t>Utilizando para ello el formato proporcionado en el Anex</w:t>
      </w:r>
      <w:r w:rsidR="00D760F9" w:rsidRPr="00723969">
        <w:rPr>
          <w:rFonts w:ascii="Helvetica" w:hAnsi="Helvetica" w:cs="Arial"/>
          <w:sz w:val="24"/>
        </w:rPr>
        <w:t xml:space="preserve">o 1 de estas bases de </w:t>
      </w:r>
      <w:r w:rsidR="007A26E8" w:rsidRPr="00723969">
        <w:rPr>
          <w:rFonts w:ascii="Helvetica" w:hAnsi="Helvetica" w:cs="Arial"/>
          <w:sz w:val="24"/>
        </w:rPr>
        <w:t>licitación</w:t>
      </w:r>
      <w:r w:rsidRPr="00723969">
        <w:rPr>
          <w:rFonts w:ascii="Helvetica" w:hAnsi="Helvetica" w:cs="Arial"/>
          <w:sz w:val="24"/>
        </w:rPr>
        <w:t xml:space="preserve">, respecto de los bienes que se propone suministrar en original </w:t>
      </w:r>
      <w:r w:rsidRPr="00723969">
        <w:rPr>
          <w:rFonts w:ascii="Helvetica" w:hAnsi="Helvetica" w:cs="Arial"/>
          <w:sz w:val="24"/>
          <w:u w:val="single"/>
        </w:rPr>
        <w:t>debidamente firmada por el representante legal del licitante</w:t>
      </w:r>
      <w:r w:rsidRPr="00723969">
        <w:rPr>
          <w:rFonts w:ascii="Helvetica" w:hAnsi="Helvetica" w:cs="Arial"/>
          <w:sz w:val="24"/>
        </w:rPr>
        <w:t>, con fundamento en Articulo 30 del Reglamento de la Ley de Adquisiciones, Arrendamientos y Servicios para el Estado de Baja California,</w:t>
      </w:r>
      <w:r w:rsidR="00723969" w:rsidRPr="00723969">
        <w:rPr>
          <w:rFonts w:ascii="Helvetica" w:hAnsi="Helvetica" w:cs="Arial"/>
          <w:sz w:val="24"/>
        </w:rPr>
        <w:t xml:space="preserve"> en caso de que no se presente este documento debidamente firmado será motivo para </w:t>
      </w:r>
      <w:r w:rsidR="007D08AF">
        <w:rPr>
          <w:rFonts w:ascii="Helvetica" w:hAnsi="Helvetica" w:cs="Arial"/>
          <w:sz w:val="24"/>
        </w:rPr>
        <w:t>desechar</w:t>
      </w:r>
      <w:r w:rsidR="00723969" w:rsidRPr="00723969">
        <w:rPr>
          <w:rFonts w:ascii="Helvetica" w:hAnsi="Helvetica" w:cs="Arial"/>
          <w:sz w:val="24"/>
        </w:rPr>
        <w:t xml:space="preserve"> la propuesta;</w:t>
      </w:r>
      <w:r w:rsidRPr="00723969">
        <w:rPr>
          <w:rFonts w:ascii="Helvetica" w:hAnsi="Helvetica" w:cs="Arial"/>
          <w:sz w:val="24"/>
        </w:rPr>
        <w:t xml:space="preserve"> la cual deberá presentarse de conformidad con las especificaciones técnicas indicadas en </w:t>
      </w:r>
      <w:r w:rsidR="00D760F9" w:rsidRPr="00723969">
        <w:rPr>
          <w:rFonts w:ascii="Helvetica" w:hAnsi="Helvetica" w:cs="Arial"/>
          <w:sz w:val="24"/>
        </w:rPr>
        <w:t xml:space="preserve">el punto 3.1 de estas bases de </w:t>
      </w:r>
      <w:r w:rsidR="007A26E8" w:rsidRPr="00723969">
        <w:rPr>
          <w:rFonts w:ascii="Helvetica" w:hAnsi="Helvetica" w:cs="Arial"/>
          <w:sz w:val="24"/>
        </w:rPr>
        <w:t>licitación</w:t>
      </w:r>
      <w:r w:rsidRPr="00723969">
        <w:rPr>
          <w:rFonts w:ascii="Helvetica" w:hAnsi="Helvetica" w:cs="Arial"/>
          <w:sz w:val="24"/>
        </w:rPr>
        <w:t xml:space="preserve">. </w:t>
      </w:r>
      <w:r w:rsidRPr="00723969">
        <w:rPr>
          <w:rFonts w:ascii="Helvetica" w:hAnsi="Helvetica" w:cs="Arial"/>
          <w:sz w:val="24"/>
          <w:u w:val="single"/>
        </w:rPr>
        <w:t>Contendrá una explicación detallada</w:t>
      </w:r>
      <w:r w:rsidRPr="00723969">
        <w:rPr>
          <w:rFonts w:ascii="Helvetica" w:hAnsi="Helvetica" w:cs="Arial"/>
          <w:sz w:val="24"/>
        </w:rPr>
        <w:t xml:space="preserve"> de las características técnicas de los bienes prop</w:t>
      </w:r>
      <w:r w:rsidR="009B4BC8" w:rsidRPr="00723969">
        <w:rPr>
          <w:rFonts w:ascii="Helvetica" w:hAnsi="Helvetica" w:cs="Arial"/>
          <w:sz w:val="24"/>
        </w:rPr>
        <w:t xml:space="preserve">uestos incluyendo la garantía, </w:t>
      </w:r>
      <w:r w:rsidRPr="00723969">
        <w:rPr>
          <w:rFonts w:ascii="Helvetica" w:hAnsi="Helvetica" w:cs="Arial"/>
          <w:sz w:val="24"/>
        </w:rPr>
        <w:t xml:space="preserve">marca </w:t>
      </w:r>
      <w:r w:rsidR="009B4BC8" w:rsidRPr="00723969">
        <w:rPr>
          <w:rFonts w:ascii="Helvetica" w:hAnsi="Helvetica" w:cs="Arial"/>
          <w:sz w:val="24"/>
        </w:rPr>
        <w:t xml:space="preserve">y modelo </w:t>
      </w:r>
      <w:r w:rsidRPr="00723969">
        <w:rPr>
          <w:rFonts w:ascii="Helvetica" w:hAnsi="Helvetica" w:cs="Arial"/>
          <w:sz w:val="24"/>
        </w:rPr>
        <w:t>de los mismos</w:t>
      </w:r>
      <w:r w:rsidR="00723969" w:rsidRPr="00723969">
        <w:rPr>
          <w:rFonts w:ascii="Helvetica" w:hAnsi="Helvetica" w:cs="Arial"/>
          <w:sz w:val="24"/>
        </w:rPr>
        <w:t>, todo ello de conformidad con el inciso 12.1 de estas bases de licitación</w:t>
      </w:r>
      <w:r w:rsidRPr="00723969">
        <w:rPr>
          <w:rFonts w:ascii="Helvetica" w:hAnsi="Helvetica" w:cs="Arial"/>
          <w:sz w:val="24"/>
        </w:rPr>
        <w:t>.</w:t>
      </w:r>
    </w:p>
    <w:p w:rsidR="00723969" w:rsidRPr="00723969" w:rsidRDefault="00723969" w:rsidP="00723969">
      <w:pPr>
        <w:pStyle w:val="3"/>
        <w:ind w:right="-252" w:firstLine="0"/>
        <w:rPr>
          <w:rFonts w:ascii="Helvetica" w:hAnsi="Helvetica" w:cs="Arial"/>
          <w:b/>
          <w:sz w:val="24"/>
        </w:rPr>
      </w:pPr>
      <w:r>
        <w:rPr>
          <w:rFonts w:ascii="Helvetica" w:hAnsi="Helvetica" w:cs="Arial"/>
          <w:b/>
          <w:sz w:val="24"/>
        </w:rPr>
        <w:t>NOTA:</w:t>
      </w:r>
      <w:r w:rsidRPr="00723969">
        <w:rPr>
          <w:rFonts w:ascii="Helvetica" w:hAnsi="Helvetica" w:cs="Arial"/>
          <w:b/>
          <w:sz w:val="24"/>
        </w:rPr>
        <w:t xml:space="preserve"> Este documento será rubricado por los miembros del comité y por lo menos un licitante, si asistiere alguno.</w:t>
      </w:r>
    </w:p>
    <w:p w:rsidR="006143DD" w:rsidRPr="00723969" w:rsidRDefault="006143DD">
      <w:pPr>
        <w:pStyle w:val="3"/>
        <w:ind w:left="0" w:right="-252" w:firstLine="0"/>
        <w:rPr>
          <w:rFonts w:ascii="Helvetica" w:hAnsi="Helvetica" w:cs="Arial"/>
          <w:sz w:val="24"/>
        </w:rPr>
      </w:pPr>
    </w:p>
    <w:p w:rsidR="00C3415A" w:rsidRPr="00E275AD" w:rsidRDefault="00E275AD" w:rsidP="00E275AD">
      <w:pPr>
        <w:pStyle w:val="4"/>
        <w:numPr>
          <w:ilvl w:val="0"/>
          <w:numId w:val="2"/>
        </w:numPr>
        <w:ind w:right="-252"/>
        <w:jc w:val="both"/>
        <w:rPr>
          <w:rFonts w:ascii="Helvetica" w:hAnsi="Helvetica"/>
          <w:b w:val="0"/>
          <w:sz w:val="24"/>
        </w:rPr>
      </w:pPr>
      <w:r w:rsidRPr="00E275AD">
        <w:rPr>
          <w:rFonts w:ascii="Helvetica" w:hAnsi="Helvetica"/>
          <w:sz w:val="24"/>
        </w:rPr>
        <w:t xml:space="preserve">Carta compromiso de Entrega.- </w:t>
      </w:r>
      <w:r w:rsidRPr="00E275AD">
        <w:rPr>
          <w:rFonts w:ascii="Helvetica" w:hAnsi="Helvetica"/>
          <w:b w:val="0"/>
          <w:sz w:val="24"/>
        </w:rPr>
        <w:t>Utilizando para ello el formato proporcionado en el anexo 2 de estas bases de licitación, en la cual se compromete a realizar el suministro de los bienes de conformidad con lo establecido en los puntos 1.2 y 1.3 de estas bases de licitación.</w:t>
      </w:r>
    </w:p>
    <w:p w:rsidR="00C3415A" w:rsidRPr="00805A9B" w:rsidRDefault="00C3415A">
      <w:pPr>
        <w:pStyle w:val="4"/>
        <w:ind w:left="0" w:right="-72" w:firstLine="0"/>
        <w:jc w:val="both"/>
        <w:rPr>
          <w:rFonts w:ascii="Helvetica" w:hAnsi="Helvetica"/>
          <w:b w:val="0"/>
          <w:sz w:val="24"/>
          <w:highlight w:val="yellow"/>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lastRenderedPageBreak/>
        <w:t>Manifestación de contar con facultades para suscribir la propuesta.-</w:t>
      </w:r>
      <w:r w:rsidRPr="00723969">
        <w:rPr>
          <w:rFonts w:ascii="Helvetica" w:hAnsi="Helvetica"/>
          <w:b w:val="0"/>
          <w:sz w:val="24"/>
        </w:rPr>
        <w:t xml:space="preserve"> Utilizando para ello el formato proporcionado en el Anex</w:t>
      </w:r>
      <w:r w:rsidR="00EC599A" w:rsidRPr="00723969">
        <w:rPr>
          <w:rFonts w:ascii="Helvetica" w:hAnsi="Helvetica"/>
          <w:b w:val="0"/>
          <w:sz w:val="24"/>
        </w:rPr>
        <w:t xml:space="preserve">o 3 de estas bases de </w:t>
      </w:r>
      <w:r w:rsidR="007A26E8" w:rsidRPr="00723969">
        <w:rPr>
          <w:rFonts w:ascii="Helvetica" w:hAnsi="Helvetica"/>
          <w:b w:val="0"/>
          <w:sz w:val="24"/>
        </w:rPr>
        <w:t>licitación</w:t>
      </w:r>
      <w:r w:rsidRPr="00723969">
        <w:rPr>
          <w:rFonts w:ascii="Helvetica" w:hAnsi="Helvetica"/>
          <w:b w:val="0"/>
          <w:sz w:val="24"/>
        </w:rPr>
        <w:t>, la cual deberá firmar el licitante</w:t>
      </w:r>
      <w:r w:rsidRPr="007D08AF">
        <w:rPr>
          <w:rFonts w:ascii="Helvetica" w:hAnsi="Helvetica"/>
          <w:b w:val="0"/>
          <w:sz w:val="24"/>
        </w:rPr>
        <w:t xml:space="preserve">, de lo contrario será </w:t>
      </w:r>
      <w:r w:rsidR="007D08AF" w:rsidRPr="007D08AF">
        <w:rPr>
          <w:rFonts w:ascii="Helvetica" w:hAnsi="Helvetica"/>
          <w:b w:val="0"/>
          <w:sz w:val="24"/>
        </w:rPr>
        <w:t>desechada</w:t>
      </w:r>
      <w:r w:rsidRPr="007D08AF">
        <w:rPr>
          <w:rFonts w:ascii="Helvetica" w:hAnsi="Helvetica"/>
          <w:b w:val="0"/>
          <w:sz w:val="24"/>
        </w:rPr>
        <w:t xml:space="preserve"> su proposición.</w:t>
      </w:r>
      <w:r w:rsidR="007D08AF" w:rsidRPr="007D08AF">
        <w:rPr>
          <w:rFonts w:ascii="Helvetica" w:hAnsi="Helvetica" w:cs="Arial"/>
          <w:b w:val="0"/>
          <w:sz w:val="24"/>
          <w:szCs w:val="24"/>
          <w:lang w:val="es-ES"/>
        </w:rPr>
        <w:t xml:space="preserve"> Así mismo deberá anexar en el caso de personas morales copia del acta constitutiva y para personas físicas se deberá presentar copia del registro de alta ante la S.H.C.P., esto con el propósito de confirmar los datos asentados en este manifiesto, en caso de no presentar la copia solicitada será motivo para desechar la propuesta.</w:t>
      </w:r>
    </w:p>
    <w:p w:rsidR="00C3415A" w:rsidRPr="00723969" w:rsidRDefault="00C3415A" w:rsidP="005365D9">
      <w:pPr>
        <w:pStyle w:val="2"/>
        <w:tabs>
          <w:tab w:val="left" w:pos="1440"/>
        </w:tabs>
        <w:ind w:left="0" w:hanging="450"/>
        <w:rPr>
          <w:rFonts w:ascii="Helvetica" w:hAnsi="Helvetica"/>
          <w:b/>
          <w:sz w:val="24"/>
        </w:rPr>
      </w:pPr>
    </w:p>
    <w:p w:rsidR="00C3415A" w:rsidRPr="00723969" w:rsidRDefault="00C3415A" w:rsidP="00955D7D">
      <w:pPr>
        <w:pStyle w:val="4"/>
        <w:numPr>
          <w:ilvl w:val="0"/>
          <w:numId w:val="2"/>
        </w:numPr>
        <w:ind w:right="-252" w:hanging="450"/>
        <w:jc w:val="both"/>
        <w:rPr>
          <w:rFonts w:ascii="Helvetica" w:hAnsi="Helvetica"/>
          <w:b w:val="0"/>
          <w:sz w:val="24"/>
        </w:rPr>
      </w:pPr>
      <w:r w:rsidRPr="00723969">
        <w:rPr>
          <w:rFonts w:ascii="Helvetica" w:hAnsi="Helvetica"/>
          <w:sz w:val="24"/>
        </w:rPr>
        <w:t>Manifestación escrita de no encontrarse en los supuestos previstos por el artículo 49 de la Ley de Adquisiciones, Arrendamientos y Servicios para el Estado de Baja California</w:t>
      </w:r>
      <w:r w:rsidR="0014486B" w:rsidRPr="00723969">
        <w:rPr>
          <w:rFonts w:ascii="Helvetica" w:hAnsi="Helvetica"/>
          <w:sz w:val="24"/>
        </w:rPr>
        <w:t xml:space="preserve"> Anexo </w:t>
      </w:r>
      <w:r w:rsidR="00016B4F" w:rsidRPr="00723969">
        <w:rPr>
          <w:rFonts w:ascii="Helvetica" w:hAnsi="Helvetica"/>
          <w:sz w:val="24"/>
        </w:rPr>
        <w:t>4</w:t>
      </w:r>
      <w:r w:rsidRPr="00723969">
        <w:rPr>
          <w:rFonts w:ascii="Helvetica" w:hAnsi="Helvetica"/>
          <w:sz w:val="24"/>
        </w:rPr>
        <w:t>.</w:t>
      </w:r>
      <w:r w:rsidRPr="00723969">
        <w:rPr>
          <w:rFonts w:ascii="Helvetica" w:hAnsi="Helvetica"/>
          <w:b w:val="0"/>
          <w:sz w:val="24"/>
        </w:rPr>
        <w:t xml:space="preserve"> Utilizando preferentemente papel membretado del licitante, declarando bajo protesta de decir verdad, </w:t>
      </w:r>
      <w:r w:rsidRPr="00723969">
        <w:rPr>
          <w:rFonts w:ascii="Helvetica" w:hAnsi="Helvetica"/>
          <w:sz w:val="24"/>
        </w:rPr>
        <w:t xml:space="preserve">NO encontrarse en  ningún supuesto del </w:t>
      </w:r>
      <w:r w:rsidR="007D08AF" w:rsidRPr="00723969">
        <w:rPr>
          <w:rFonts w:ascii="Helvetica" w:hAnsi="Helvetica"/>
          <w:sz w:val="24"/>
        </w:rPr>
        <w:t>artículo</w:t>
      </w:r>
      <w:r w:rsidRPr="00723969">
        <w:rPr>
          <w:rFonts w:ascii="Helvetica" w:hAnsi="Helvetica"/>
          <w:sz w:val="24"/>
        </w:rPr>
        <w:t xml:space="preserve"> 49 de la Ley de Adquisiciones, Arrendamientos y Servicios del Estado de Baja California.</w:t>
      </w:r>
    </w:p>
    <w:p w:rsidR="00C3415A" w:rsidRPr="00723969" w:rsidRDefault="00C3415A" w:rsidP="005365D9">
      <w:pPr>
        <w:pStyle w:val="4"/>
        <w:ind w:right="-252" w:hanging="450"/>
        <w:jc w:val="both"/>
        <w:rPr>
          <w:rFonts w:ascii="Helvetica" w:hAnsi="Helvetica"/>
          <w:b w:val="0"/>
          <w:sz w:val="24"/>
        </w:rPr>
      </w:pPr>
    </w:p>
    <w:p w:rsidR="00C3415A" w:rsidRPr="00723969" w:rsidRDefault="00C3415A" w:rsidP="00955D7D">
      <w:pPr>
        <w:pStyle w:val="2"/>
        <w:numPr>
          <w:ilvl w:val="0"/>
          <w:numId w:val="2"/>
        </w:numPr>
        <w:tabs>
          <w:tab w:val="left" w:pos="1440"/>
        </w:tabs>
        <w:ind w:hanging="450"/>
        <w:rPr>
          <w:rFonts w:ascii="Helvetica" w:hAnsi="Helvetica"/>
          <w:sz w:val="24"/>
        </w:rPr>
      </w:pPr>
      <w:r w:rsidRPr="00723969">
        <w:rPr>
          <w:rFonts w:ascii="Helvetica" w:hAnsi="Helvetica"/>
          <w:b/>
          <w:sz w:val="24"/>
        </w:rPr>
        <w:t xml:space="preserve">Declaración de integridad.- </w:t>
      </w:r>
      <w:r w:rsidRPr="00723969">
        <w:rPr>
          <w:rFonts w:ascii="Helvetica" w:hAnsi="Helvetica"/>
          <w:sz w:val="24"/>
        </w:rPr>
        <w:t xml:space="preserve">En la que manifiesten que por </w:t>
      </w:r>
      <w:proofErr w:type="spellStart"/>
      <w:r w:rsidRPr="00723969">
        <w:rPr>
          <w:rFonts w:ascii="Helvetica" w:hAnsi="Helvetica"/>
          <w:sz w:val="24"/>
        </w:rPr>
        <w:t>si</w:t>
      </w:r>
      <w:proofErr w:type="spellEnd"/>
      <w:r w:rsidRPr="00723969">
        <w:rPr>
          <w:rFonts w:ascii="Helvetica" w:hAnsi="Helvetica"/>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0014486B" w:rsidRPr="00723969">
        <w:rPr>
          <w:rFonts w:ascii="Helvetica" w:hAnsi="Helvetica"/>
          <w:sz w:val="24"/>
        </w:rPr>
        <w:t xml:space="preserve"> Anexo </w:t>
      </w:r>
      <w:r w:rsidR="00016B4F" w:rsidRPr="00723969">
        <w:rPr>
          <w:rFonts w:ascii="Helvetica" w:hAnsi="Helvetica"/>
          <w:sz w:val="24"/>
        </w:rPr>
        <w:t>5</w:t>
      </w:r>
      <w:r w:rsidRPr="00723969">
        <w:rPr>
          <w:rFonts w:ascii="Helvetica" w:hAnsi="Helvetica"/>
          <w:sz w:val="24"/>
        </w:rPr>
        <w:t>.</w:t>
      </w:r>
    </w:p>
    <w:p w:rsidR="00C3415A" w:rsidRPr="00723969" w:rsidRDefault="00C3415A">
      <w:pPr>
        <w:pStyle w:val="2"/>
        <w:tabs>
          <w:tab w:val="left" w:pos="1440"/>
        </w:tabs>
        <w:rPr>
          <w:rFonts w:ascii="Helvetica" w:hAnsi="Helvetica"/>
          <w:sz w:val="24"/>
        </w:rPr>
      </w:pPr>
    </w:p>
    <w:p w:rsidR="005365D9" w:rsidRPr="00DF46EE" w:rsidRDefault="005365D9" w:rsidP="00955D7D">
      <w:pPr>
        <w:pStyle w:val="4"/>
        <w:numPr>
          <w:ilvl w:val="0"/>
          <w:numId w:val="2"/>
        </w:numPr>
        <w:ind w:right="-252" w:hanging="450"/>
        <w:jc w:val="both"/>
        <w:rPr>
          <w:rFonts w:ascii="Helvetica" w:hAnsi="Helvetica" w:cs="Arial"/>
          <w:b w:val="0"/>
          <w:sz w:val="24"/>
          <w:szCs w:val="24"/>
        </w:rPr>
      </w:pPr>
      <w:r w:rsidRPr="00DF46EE">
        <w:rPr>
          <w:rFonts w:ascii="Helvetica" w:hAnsi="Helvetica" w:cs="Arial"/>
          <w:sz w:val="24"/>
          <w:szCs w:val="24"/>
        </w:rPr>
        <w:t>Declaración</w:t>
      </w:r>
      <w:r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bajo protesta </w:t>
      </w:r>
      <w:r w:rsidRPr="00DF46EE">
        <w:rPr>
          <w:rFonts w:ascii="Helvetica" w:hAnsi="Helvetica" w:cs="Arial"/>
          <w:b w:val="0"/>
          <w:bCs/>
          <w:sz w:val="24"/>
          <w:szCs w:val="24"/>
        </w:rPr>
        <w:t xml:space="preserve">de decir verdad que se encuentra al corriente en </w:t>
      </w:r>
      <w:r w:rsidR="00424C79" w:rsidRPr="00DF46EE">
        <w:rPr>
          <w:rFonts w:ascii="Helvetica" w:hAnsi="Helvetica" w:cs="Arial"/>
          <w:b w:val="0"/>
          <w:bCs/>
          <w:sz w:val="24"/>
          <w:szCs w:val="24"/>
        </w:rPr>
        <w:t xml:space="preserve">los pagos de </w:t>
      </w:r>
      <w:r w:rsidRPr="00DF46EE">
        <w:rPr>
          <w:rFonts w:ascii="Helvetica" w:hAnsi="Helvetica" w:cs="Arial"/>
          <w:b w:val="0"/>
          <w:bCs/>
          <w:sz w:val="24"/>
          <w:szCs w:val="24"/>
        </w:rPr>
        <w:t>sus obligaciones fiscales.</w:t>
      </w:r>
      <w:r w:rsidR="00A519DB" w:rsidRPr="00DF46EE">
        <w:rPr>
          <w:rFonts w:ascii="Helvetica" w:hAnsi="Helvetica" w:cs="Arial"/>
          <w:b w:val="0"/>
          <w:bCs/>
          <w:sz w:val="24"/>
          <w:szCs w:val="24"/>
        </w:rPr>
        <w:t xml:space="preserve"> </w:t>
      </w:r>
      <w:r w:rsidR="00424C79" w:rsidRPr="00DF46EE">
        <w:rPr>
          <w:rFonts w:ascii="Helvetica" w:hAnsi="Helvetica" w:cs="Arial"/>
          <w:b w:val="0"/>
          <w:bCs/>
          <w:sz w:val="24"/>
          <w:szCs w:val="24"/>
        </w:rPr>
        <w:t xml:space="preserve">La convocante se reserva el derecho </w:t>
      </w:r>
      <w:r w:rsidR="0006552B" w:rsidRPr="00DF46EE">
        <w:rPr>
          <w:rFonts w:ascii="Helvetica" w:hAnsi="Helvetica" w:cs="Arial"/>
          <w:b w:val="0"/>
          <w:bCs/>
          <w:sz w:val="24"/>
          <w:szCs w:val="24"/>
        </w:rPr>
        <w:t xml:space="preserve">de verificar </w:t>
      </w:r>
      <w:r w:rsidR="00424C79" w:rsidRPr="00DF46EE">
        <w:rPr>
          <w:rFonts w:ascii="Helvetica" w:hAnsi="Helvetica" w:cs="Arial"/>
          <w:b w:val="0"/>
          <w:bCs/>
          <w:sz w:val="24"/>
          <w:szCs w:val="24"/>
        </w:rPr>
        <w:t>los documentos</w:t>
      </w:r>
      <w:r w:rsidR="0006552B" w:rsidRPr="00DF46EE">
        <w:rPr>
          <w:rFonts w:ascii="Helvetica" w:hAnsi="Helvetica" w:cs="Arial"/>
          <w:b w:val="0"/>
          <w:bCs/>
          <w:sz w:val="24"/>
          <w:szCs w:val="24"/>
        </w:rPr>
        <w:t xml:space="preserve"> presentados ante las autoridades competentes, con el propósito de confirmar esta información</w:t>
      </w:r>
      <w:r w:rsidR="00424C79" w:rsidRPr="00DF46EE">
        <w:rPr>
          <w:rFonts w:ascii="Helvetica" w:hAnsi="Helvetica" w:cs="Arial"/>
          <w:b w:val="0"/>
          <w:bCs/>
          <w:sz w:val="24"/>
          <w:szCs w:val="24"/>
        </w:rPr>
        <w:t xml:space="preserve">, </w:t>
      </w:r>
      <w:r w:rsidR="0006552B" w:rsidRPr="00DF46EE">
        <w:rPr>
          <w:rFonts w:ascii="Helvetica" w:hAnsi="Helvetica" w:cs="Arial"/>
          <w:b w:val="0"/>
          <w:bCs/>
          <w:sz w:val="24"/>
          <w:szCs w:val="24"/>
        </w:rPr>
        <w:t>en el entendido de que de no estar al corriente en sus obligaciones fiscales será motivo para desechar su propuesta.</w:t>
      </w:r>
      <w:r w:rsidR="006C453A" w:rsidRPr="00DF46EE">
        <w:rPr>
          <w:rFonts w:ascii="Helvetica" w:hAnsi="Helvetica" w:cs="Arial"/>
          <w:b w:val="0"/>
          <w:bCs/>
          <w:sz w:val="24"/>
          <w:szCs w:val="24"/>
        </w:rPr>
        <w:t xml:space="preserve"> </w:t>
      </w:r>
    </w:p>
    <w:p w:rsidR="005365D9" w:rsidRPr="009B72E8" w:rsidRDefault="005365D9" w:rsidP="005365D9">
      <w:pPr>
        <w:pStyle w:val="4"/>
        <w:ind w:left="0" w:right="-252" w:firstLine="0"/>
        <w:jc w:val="both"/>
        <w:rPr>
          <w:rFonts w:ascii="Helvetica" w:hAnsi="Helvetica" w:cs="Arial"/>
          <w:sz w:val="24"/>
        </w:rPr>
      </w:pPr>
    </w:p>
    <w:p w:rsidR="00C3415A" w:rsidRPr="00DF46EE" w:rsidRDefault="00B0759C">
      <w:pPr>
        <w:pStyle w:val="4"/>
        <w:numPr>
          <w:ilvl w:val="0"/>
          <w:numId w:val="2"/>
        </w:numPr>
        <w:ind w:right="-252"/>
        <w:jc w:val="both"/>
        <w:rPr>
          <w:rFonts w:ascii="Helvetica" w:hAnsi="Helvetica" w:cs="Arial"/>
          <w:b w:val="0"/>
          <w:sz w:val="24"/>
        </w:rPr>
      </w:pPr>
      <w:r w:rsidRPr="00DF46EE">
        <w:rPr>
          <w:rFonts w:ascii="Helvetica" w:hAnsi="Helvetica" w:cs="Arial"/>
          <w:bCs/>
          <w:sz w:val="24"/>
        </w:rPr>
        <w:t>Muestra Física</w:t>
      </w:r>
      <w:r w:rsidRPr="00DF46EE">
        <w:rPr>
          <w:rFonts w:ascii="Helvetica" w:hAnsi="Helvetica" w:cs="Arial"/>
          <w:sz w:val="24"/>
        </w:rPr>
        <w:t xml:space="preserve"> de los bienes a suministrar consistente en:</w:t>
      </w:r>
      <w:r w:rsidRPr="00DF46EE">
        <w:rPr>
          <w:rFonts w:ascii="Helvetica" w:hAnsi="Helvetica" w:cs="Arial"/>
          <w:b w:val="0"/>
          <w:sz w:val="24"/>
        </w:rPr>
        <w:t xml:space="preserve"> Una muestra de cada uno de los </w:t>
      </w:r>
      <w:r w:rsidR="00C62081" w:rsidRPr="00DF46EE">
        <w:rPr>
          <w:rFonts w:ascii="Helvetica" w:hAnsi="Helvetica" w:cs="Arial"/>
          <w:b w:val="0"/>
          <w:sz w:val="24"/>
        </w:rPr>
        <w:t>bienes</w:t>
      </w:r>
      <w:r w:rsidRPr="00DF46EE">
        <w:rPr>
          <w:rFonts w:ascii="Helvetica" w:hAnsi="Helvetica" w:cs="Arial"/>
          <w:b w:val="0"/>
          <w:sz w:val="24"/>
        </w:rPr>
        <w:t xml:space="preserve"> </w:t>
      </w:r>
      <w:r w:rsidR="006E01E2" w:rsidRPr="00DF46EE">
        <w:rPr>
          <w:rFonts w:ascii="Helvetica" w:hAnsi="Helvetica" w:cs="Arial"/>
          <w:b w:val="0"/>
          <w:sz w:val="24"/>
        </w:rPr>
        <w:t xml:space="preserve">que </w:t>
      </w:r>
      <w:r w:rsidRPr="00DF46EE">
        <w:rPr>
          <w:rFonts w:ascii="Helvetica" w:hAnsi="Helvetica" w:cs="Arial"/>
          <w:b w:val="0"/>
          <w:sz w:val="24"/>
        </w:rPr>
        <w:t xml:space="preserve">componen </w:t>
      </w:r>
      <w:r w:rsidR="005A410D">
        <w:rPr>
          <w:rFonts w:ascii="Helvetica" w:hAnsi="Helvetica" w:cs="Arial"/>
          <w:b w:val="0"/>
          <w:sz w:val="24"/>
        </w:rPr>
        <w:t>e</w:t>
      </w:r>
      <w:r w:rsidR="006E01E2" w:rsidRPr="00DF46EE">
        <w:rPr>
          <w:rFonts w:ascii="Helvetica" w:hAnsi="Helvetica" w:cs="Arial"/>
          <w:b w:val="0"/>
          <w:sz w:val="24"/>
        </w:rPr>
        <w:t>l pa</w:t>
      </w:r>
      <w:r w:rsidR="005A410D">
        <w:rPr>
          <w:rFonts w:ascii="Helvetica" w:hAnsi="Helvetica" w:cs="Arial"/>
          <w:b w:val="0"/>
          <w:sz w:val="24"/>
        </w:rPr>
        <w:t>quete</w:t>
      </w:r>
      <w:r w:rsidR="006E01E2" w:rsidRPr="00DF46EE">
        <w:rPr>
          <w:rFonts w:ascii="Helvetica" w:hAnsi="Helvetica" w:cs="Arial"/>
          <w:b w:val="0"/>
          <w:sz w:val="24"/>
        </w:rPr>
        <w:t xml:space="preserve"> únic</w:t>
      </w:r>
      <w:r w:rsidR="00D83008">
        <w:rPr>
          <w:rFonts w:ascii="Helvetica" w:hAnsi="Helvetica" w:cs="Arial"/>
          <w:b w:val="0"/>
          <w:sz w:val="24"/>
        </w:rPr>
        <w:t>o</w:t>
      </w:r>
      <w:r w:rsidR="00424C79" w:rsidRPr="00DF46EE">
        <w:rPr>
          <w:rFonts w:ascii="Helvetica" w:hAnsi="Helvetica" w:cs="Arial"/>
          <w:b w:val="0"/>
          <w:sz w:val="24"/>
        </w:rPr>
        <w:t xml:space="preserve"> en que particip</w:t>
      </w:r>
      <w:r w:rsidR="00D83008">
        <w:rPr>
          <w:rFonts w:ascii="Helvetica" w:hAnsi="Helvetica" w:cs="Arial"/>
          <w:b w:val="0"/>
          <w:sz w:val="24"/>
        </w:rPr>
        <w:t>a</w:t>
      </w:r>
      <w:r w:rsidRPr="00DF46EE">
        <w:rPr>
          <w:rFonts w:ascii="Helvetica" w:hAnsi="Helvetica" w:cs="Arial"/>
          <w:b w:val="0"/>
          <w:sz w:val="24"/>
        </w:rPr>
        <w:t>;</w:t>
      </w:r>
      <w:r w:rsidR="00424C79" w:rsidRPr="00DF46EE">
        <w:rPr>
          <w:rFonts w:ascii="Helvetica" w:hAnsi="Helvetica" w:cs="Arial"/>
          <w:b w:val="0"/>
          <w:sz w:val="24"/>
        </w:rPr>
        <w:t xml:space="preserve"> las </w:t>
      </w:r>
      <w:r w:rsidR="009B72E8" w:rsidRPr="00DF46EE">
        <w:rPr>
          <w:rFonts w:ascii="Helvetica" w:hAnsi="Helvetica" w:cs="Arial"/>
          <w:b w:val="0"/>
          <w:sz w:val="24"/>
        </w:rPr>
        <w:t>muestras físicas</w:t>
      </w:r>
      <w:r w:rsidR="00424C79" w:rsidRPr="00DF46EE">
        <w:rPr>
          <w:rFonts w:ascii="Helvetica" w:hAnsi="Helvetica" w:cs="Arial"/>
          <w:b w:val="0"/>
          <w:sz w:val="24"/>
        </w:rPr>
        <w:t xml:space="preserve"> presentadas </w:t>
      </w:r>
      <w:r w:rsidR="009B72E8" w:rsidRPr="00DF46EE">
        <w:rPr>
          <w:rFonts w:ascii="Helvetica" w:hAnsi="Helvetica" w:cs="Arial"/>
          <w:b w:val="0"/>
          <w:sz w:val="24"/>
        </w:rPr>
        <w:t>deberán</w:t>
      </w:r>
      <w:r w:rsidR="00424C79" w:rsidRPr="00DF46EE">
        <w:rPr>
          <w:rFonts w:ascii="Helvetica" w:hAnsi="Helvetica" w:cs="Arial"/>
          <w:b w:val="0"/>
          <w:sz w:val="24"/>
        </w:rPr>
        <w:t xml:space="preserve"> coincidir con las </w:t>
      </w:r>
      <w:r w:rsidR="009B72E8" w:rsidRPr="00DF46EE">
        <w:rPr>
          <w:rFonts w:ascii="Helvetica" w:hAnsi="Helvetica" w:cs="Arial"/>
          <w:b w:val="0"/>
          <w:sz w:val="24"/>
        </w:rPr>
        <w:t>características</w:t>
      </w:r>
      <w:r w:rsidR="00424C79" w:rsidRPr="00DF46EE">
        <w:rPr>
          <w:rFonts w:ascii="Helvetica" w:hAnsi="Helvetica" w:cs="Arial"/>
          <w:b w:val="0"/>
          <w:sz w:val="24"/>
        </w:rPr>
        <w:t xml:space="preserve"> de los bienes establecidas en su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w:t>
      </w:r>
      <w:r w:rsidR="00C62081" w:rsidRPr="00DF46EE">
        <w:rPr>
          <w:rFonts w:ascii="Helvetica" w:hAnsi="Helvetica" w:cs="Arial"/>
          <w:b w:val="0"/>
          <w:sz w:val="24"/>
        </w:rPr>
        <w:t xml:space="preserve">; </w:t>
      </w:r>
      <w:r w:rsidR="00424C79" w:rsidRPr="00DF46EE">
        <w:rPr>
          <w:rFonts w:ascii="Helvetica" w:hAnsi="Helvetica" w:cs="Arial"/>
          <w:b w:val="0"/>
          <w:sz w:val="24"/>
        </w:rPr>
        <w:t xml:space="preserve">en caso de existir discrepancias entre la propuesta </w:t>
      </w:r>
      <w:r w:rsidR="009B72E8" w:rsidRPr="00DF46EE">
        <w:rPr>
          <w:rFonts w:ascii="Helvetica" w:hAnsi="Helvetica" w:cs="Arial"/>
          <w:b w:val="0"/>
          <w:sz w:val="24"/>
        </w:rPr>
        <w:t>técnica</w:t>
      </w:r>
      <w:r w:rsidR="00424C79" w:rsidRPr="00DF46EE">
        <w:rPr>
          <w:rFonts w:ascii="Helvetica" w:hAnsi="Helvetica" w:cs="Arial"/>
          <w:b w:val="0"/>
          <w:sz w:val="24"/>
        </w:rPr>
        <w:t xml:space="preserve"> detallada (solicitada en el inciso A del punto 8.1 de las bases) y la muestra </w:t>
      </w:r>
      <w:r w:rsidR="009B72E8" w:rsidRPr="00DF46EE">
        <w:rPr>
          <w:rFonts w:ascii="Helvetica" w:hAnsi="Helvetica" w:cs="Arial"/>
          <w:b w:val="0"/>
          <w:sz w:val="24"/>
        </w:rPr>
        <w:t>física</w:t>
      </w:r>
      <w:r w:rsidR="00424C79" w:rsidRPr="00DF46EE">
        <w:rPr>
          <w:rFonts w:ascii="Helvetica" w:hAnsi="Helvetica" w:cs="Arial"/>
          <w:b w:val="0"/>
          <w:sz w:val="24"/>
        </w:rPr>
        <w:t>, se consider</w:t>
      </w:r>
      <w:r w:rsidR="009B72E8" w:rsidRPr="00DF46EE">
        <w:rPr>
          <w:rFonts w:ascii="Helvetica" w:hAnsi="Helvetica" w:cs="Arial"/>
          <w:b w:val="0"/>
          <w:sz w:val="24"/>
        </w:rPr>
        <w:t>ar</w:t>
      </w:r>
      <w:r w:rsidR="007D08AF">
        <w:rPr>
          <w:rFonts w:ascii="Helvetica" w:hAnsi="Helvetica" w:cs="Arial"/>
          <w:b w:val="0"/>
          <w:sz w:val="24"/>
        </w:rPr>
        <w:t>á</w:t>
      </w:r>
      <w:r w:rsidR="009B72E8" w:rsidRPr="00DF46EE">
        <w:rPr>
          <w:rFonts w:ascii="Helvetica" w:hAnsi="Helvetica" w:cs="Arial"/>
          <w:b w:val="0"/>
          <w:sz w:val="24"/>
        </w:rPr>
        <w:t xml:space="preserve"> que su propuesta no cumple con las especificaciones técnicas, por lo que la propuesta será desechada. Así mismo el no presentar muestra física de </w:t>
      </w:r>
      <w:r w:rsidR="007F084C">
        <w:rPr>
          <w:rFonts w:ascii="Helvetica" w:hAnsi="Helvetica" w:cs="Arial"/>
          <w:b w:val="0"/>
          <w:sz w:val="24"/>
        </w:rPr>
        <w:t xml:space="preserve">cada uno </w:t>
      </w:r>
      <w:r w:rsidR="009B72E8" w:rsidRPr="00DF46EE">
        <w:rPr>
          <w:rFonts w:ascii="Helvetica" w:hAnsi="Helvetica" w:cs="Arial"/>
          <w:b w:val="0"/>
          <w:sz w:val="24"/>
        </w:rPr>
        <w:t xml:space="preserve">de los bienes que compone la partida </w:t>
      </w:r>
      <w:proofErr w:type="spellStart"/>
      <w:r w:rsidR="009B72E8" w:rsidRPr="00DF46EE">
        <w:rPr>
          <w:rFonts w:ascii="Helvetica" w:hAnsi="Helvetica" w:cs="Arial"/>
          <w:b w:val="0"/>
          <w:sz w:val="24"/>
        </w:rPr>
        <w:t>unica</w:t>
      </w:r>
      <w:proofErr w:type="spellEnd"/>
      <w:r w:rsidR="009B72E8" w:rsidRPr="00DF46EE">
        <w:rPr>
          <w:rFonts w:ascii="Helvetica" w:hAnsi="Helvetica" w:cs="Arial"/>
          <w:b w:val="0"/>
          <w:sz w:val="24"/>
        </w:rPr>
        <w:t xml:space="preserve"> en que participa será motivo para </w:t>
      </w:r>
      <w:r w:rsidRPr="00DF46EE">
        <w:rPr>
          <w:rFonts w:ascii="Helvetica" w:hAnsi="Helvetica" w:cs="Arial"/>
          <w:b w:val="0"/>
          <w:bCs/>
          <w:sz w:val="24"/>
        </w:rPr>
        <w:t>desechar su propuesta</w:t>
      </w:r>
      <w:r w:rsidR="00C3415A" w:rsidRPr="00DF46EE">
        <w:rPr>
          <w:rFonts w:ascii="Helvetica" w:hAnsi="Helvetica" w:cs="Arial"/>
          <w:b w:val="0"/>
          <w:bCs/>
          <w:sz w:val="24"/>
        </w:rPr>
        <w:t>.</w:t>
      </w:r>
    </w:p>
    <w:p w:rsidR="00C3415A" w:rsidRPr="00723969" w:rsidRDefault="00C3415A">
      <w:pPr>
        <w:pStyle w:val="4"/>
        <w:tabs>
          <w:tab w:val="left" w:pos="540"/>
          <w:tab w:val="left" w:pos="990"/>
        </w:tabs>
        <w:ind w:left="0" w:right="-252" w:firstLine="0"/>
        <w:jc w:val="both"/>
        <w:rPr>
          <w:rFonts w:ascii="Helvetica" w:hAnsi="Helvetica"/>
          <w:b w:val="0"/>
          <w:sz w:val="24"/>
        </w:rPr>
      </w:pPr>
    </w:p>
    <w:p w:rsidR="002376D6" w:rsidRPr="00D432C5" w:rsidRDefault="002376D6">
      <w:pPr>
        <w:pStyle w:val="4"/>
        <w:numPr>
          <w:ilvl w:val="0"/>
          <w:numId w:val="2"/>
        </w:numPr>
        <w:tabs>
          <w:tab w:val="left" w:pos="540"/>
          <w:tab w:val="left" w:pos="990"/>
        </w:tabs>
        <w:ind w:right="-252"/>
        <w:jc w:val="both"/>
        <w:rPr>
          <w:rFonts w:ascii="Helvetica" w:hAnsi="Helvetica"/>
          <w:b w:val="0"/>
          <w:sz w:val="24"/>
          <w:szCs w:val="24"/>
        </w:rPr>
      </w:pPr>
      <w:r w:rsidRPr="00C62081">
        <w:rPr>
          <w:rFonts w:ascii="Helvetica" w:hAnsi="Helvetica"/>
          <w:sz w:val="24"/>
          <w:szCs w:val="24"/>
        </w:rPr>
        <w:t>C</w:t>
      </w:r>
      <w:r w:rsidRPr="00C62081">
        <w:rPr>
          <w:rFonts w:ascii="Helvetica" w:hAnsi="Helvetica" w:cs="Arial"/>
          <w:sz w:val="24"/>
          <w:szCs w:val="24"/>
        </w:rPr>
        <w:t>omprobante para acreditar su domicilio</w:t>
      </w:r>
      <w:r w:rsidR="00A86F6D" w:rsidRPr="00C62081">
        <w:rPr>
          <w:rFonts w:ascii="Helvetica" w:hAnsi="Helvetica" w:cs="Arial"/>
          <w:sz w:val="24"/>
          <w:szCs w:val="24"/>
        </w:rPr>
        <w:t xml:space="preserve"> y registro fiscal en el Estado</w:t>
      </w:r>
      <w:r w:rsidRPr="00C62081">
        <w:rPr>
          <w:rFonts w:ascii="Helvetica" w:hAnsi="Helvetica" w:cs="Arial"/>
          <w:sz w:val="24"/>
          <w:szCs w:val="24"/>
        </w:rPr>
        <w:t xml:space="preserve"> de Baja California</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Morales</w:t>
      </w:r>
      <w:r w:rsidRPr="00C62081">
        <w:rPr>
          <w:rFonts w:ascii="Helvetica" w:hAnsi="Helvetica" w:cs="Arial"/>
          <w:b w:val="0"/>
          <w:sz w:val="24"/>
          <w:szCs w:val="24"/>
        </w:rPr>
        <w:t>: Cédula de identificación fiscal, la forma R2 presentada ante el Servicio de Administración Tributaria (SAT) en el caso de que este aplique, el Aviso al Registro Estatal de Causantes en el Estado de Baja California actualizada y copia del último pago de sus impuestos estatales</w:t>
      </w:r>
      <w:r w:rsidR="00E12CFC" w:rsidRPr="00C62081">
        <w:rPr>
          <w:rFonts w:ascii="Helvetica" w:hAnsi="Helvetica" w:cs="Arial"/>
          <w:b w:val="0"/>
          <w:sz w:val="24"/>
          <w:szCs w:val="24"/>
        </w:rPr>
        <w:t>, así como cualquier otro documento que acredite su domicilio dentro del Estado</w:t>
      </w:r>
      <w:r w:rsidRPr="00C62081">
        <w:rPr>
          <w:rFonts w:ascii="Helvetica" w:hAnsi="Helvetica" w:cs="Arial"/>
          <w:b w:val="0"/>
          <w:sz w:val="24"/>
          <w:szCs w:val="24"/>
        </w:rPr>
        <w:t xml:space="preserve">. </w:t>
      </w:r>
      <w:r w:rsidRPr="00C62081">
        <w:rPr>
          <w:rFonts w:ascii="Helvetica" w:hAnsi="Helvetica" w:cs="Arial"/>
          <w:b w:val="0"/>
          <w:sz w:val="24"/>
          <w:szCs w:val="24"/>
          <w:u w:val="single"/>
        </w:rPr>
        <w:t>Personas físicas</w:t>
      </w:r>
      <w:r w:rsidRPr="00C62081">
        <w:rPr>
          <w:rFonts w:ascii="Helvetica" w:hAnsi="Helvetica" w:cs="Arial"/>
          <w:b w:val="0"/>
          <w:sz w:val="24"/>
          <w:szCs w:val="24"/>
        </w:rPr>
        <w:t>: Cedula de Identificación Fiscal, la forma R2 presentada ante el Servicio de Administración Tributaria (SAT) en el caso de que éste aplique, el Aviso al Registro Estatal de Causantes en el Estado de Baja California actuali</w:t>
      </w:r>
      <w:r w:rsidRPr="001577D2">
        <w:rPr>
          <w:rFonts w:ascii="Helvetica" w:hAnsi="Helvetica" w:cs="Arial"/>
          <w:b w:val="0"/>
          <w:sz w:val="24"/>
          <w:szCs w:val="24"/>
        </w:rPr>
        <w:t>zada y copia del último pago de sus impuestos estatales</w:t>
      </w:r>
      <w:r w:rsidR="00E12CFC" w:rsidRPr="001577D2">
        <w:rPr>
          <w:rFonts w:ascii="Helvetica" w:hAnsi="Helvetica" w:cs="Arial"/>
          <w:b w:val="0"/>
          <w:sz w:val="24"/>
          <w:szCs w:val="24"/>
        </w:rPr>
        <w:t>, así como cualquier otro documento que acredite su domicilio dentro del Estado</w:t>
      </w:r>
      <w:r w:rsidR="006143DD" w:rsidRPr="001577D2">
        <w:rPr>
          <w:rFonts w:ascii="Helvetica" w:hAnsi="Helvetica" w:cs="Arial"/>
          <w:b w:val="0"/>
          <w:sz w:val="24"/>
          <w:szCs w:val="24"/>
        </w:rPr>
        <w:t>.</w:t>
      </w:r>
    </w:p>
    <w:p w:rsidR="00D432C5" w:rsidRDefault="00D432C5" w:rsidP="00D432C5">
      <w:pPr>
        <w:pStyle w:val="Default"/>
        <w:ind w:left="1440"/>
      </w:pPr>
    </w:p>
    <w:p w:rsidR="00D432C5" w:rsidRPr="00D432C5" w:rsidRDefault="00D432C5" w:rsidP="00D432C5">
      <w:pPr>
        <w:pStyle w:val="4"/>
        <w:numPr>
          <w:ilvl w:val="0"/>
          <w:numId w:val="2"/>
        </w:numPr>
        <w:tabs>
          <w:tab w:val="left" w:pos="540"/>
          <w:tab w:val="left" w:pos="990"/>
        </w:tabs>
        <w:ind w:right="-252"/>
        <w:jc w:val="both"/>
        <w:rPr>
          <w:rFonts w:ascii="Helvetica" w:hAnsi="Helvetica" w:cs="Arial"/>
          <w:b w:val="0"/>
          <w:sz w:val="24"/>
          <w:szCs w:val="24"/>
        </w:rPr>
      </w:pPr>
      <w:r w:rsidRPr="00F45A4C">
        <w:rPr>
          <w:rFonts w:ascii="Helvetica" w:hAnsi="Helvetica" w:cs="Arial"/>
          <w:sz w:val="24"/>
          <w:szCs w:val="24"/>
        </w:rPr>
        <w:lastRenderedPageBreak/>
        <w:t>Copia de su recibo de pago de bases de licitación.</w:t>
      </w:r>
      <w:r w:rsidRPr="00D432C5">
        <w:rPr>
          <w:rFonts w:ascii="Helvetica" w:hAnsi="Helvetica" w:cs="Arial"/>
          <w:b w:val="0"/>
          <w:sz w:val="24"/>
          <w:szCs w:val="24"/>
        </w:rPr>
        <w:t xml:space="preserve"> Que en caso de no presentarlo dentro de la propuesta técnica, será motivo para desechar la propuesta </w:t>
      </w:r>
    </w:p>
    <w:p w:rsidR="006143DD" w:rsidRPr="001577D2" w:rsidRDefault="006143DD" w:rsidP="002376D6">
      <w:pPr>
        <w:pStyle w:val="4"/>
        <w:tabs>
          <w:tab w:val="left" w:pos="540"/>
          <w:tab w:val="left" w:pos="990"/>
        </w:tabs>
        <w:ind w:left="0" w:right="-252" w:firstLine="0"/>
        <w:jc w:val="both"/>
        <w:rPr>
          <w:rFonts w:ascii="Helvetica" w:hAnsi="Helvetica"/>
          <w:sz w:val="24"/>
        </w:rPr>
      </w:pPr>
    </w:p>
    <w:p w:rsidR="00C3415A" w:rsidRPr="001577D2"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Catálogo de Conceptos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6</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Pr="001577D2">
        <w:rPr>
          <w:rFonts w:ascii="Helvetica" w:hAnsi="Helvetica"/>
          <w:b w:val="0"/>
          <w:sz w:val="24"/>
        </w:rPr>
        <w:t>, preparados de conformidad con los puntos 9,10 y</w:t>
      </w:r>
      <w:r w:rsidR="00EC599A" w:rsidRPr="001577D2">
        <w:rPr>
          <w:rFonts w:ascii="Helvetica" w:hAnsi="Helvetica"/>
          <w:b w:val="0"/>
          <w:sz w:val="24"/>
        </w:rPr>
        <w:t xml:space="preserve"> 11 de éstas bases de </w:t>
      </w:r>
      <w:r w:rsidR="007A26E8" w:rsidRPr="001577D2">
        <w:rPr>
          <w:rFonts w:ascii="Helvetica" w:hAnsi="Helvetica"/>
          <w:b w:val="0"/>
          <w:sz w:val="24"/>
        </w:rPr>
        <w:t>li</w:t>
      </w:r>
      <w:r w:rsidR="001D138A" w:rsidRPr="001577D2">
        <w:rPr>
          <w:rFonts w:ascii="Helvetica" w:hAnsi="Helvetica"/>
          <w:b w:val="0"/>
          <w:sz w:val="24"/>
        </w:rPr>
        <w:t>c</w:t>
      </w:r>
      <w:r w:rsidR="007A26E8" w:rsidRPr="001577D2">
        <w:rPr>
          <w:rFonts w:ascii="Helvetica" w:hAnsi="Helvetica"/>
          <w:b w:val="0"/>
          <w:sz w:val="24"/>
        </w:rPr>
        <w:t>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firmado por el representante legal del licitante,</w:t>
      </w:r>
      <w:r w:rsidR="001577D2" w:rsidRPr="001577D2">
        <w:rPr>
          <w:rFonts w:ascii="Helvetica" w:hAnsi="Helvetica"/>
          <w:b w:val="0"/>
          <w:sz w:val="24"/>
        </w:rPr>
        <w:t xml:space="preserve"> con fundamento en el </w:t>
      </w:r>
      <w:proofErr w:type="spellStart"/>
      <w:r w:rsidR="001577D2" w:rsidRPr="001577D2">
        <w:rPr>
          <w:rFonts w:ascii="Helvetica" w:hAnsi="Helvetica"/>
          <w:b w:val="0"/>
          <w:sz w:val="24"/>
        </w:rPr>
        <w:t>articulo</w:t>
      </w:r>
      <w:proofErr w:type="spellEnd"/>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r w:rsidRPr="001577D2">
        <w:rPr>
          <w:rFonts w:ascii="Helvetica" w:hAnsi="Helvetica"/>
          <w:b w:val="0"/>
          <w:sz w:val="24"/>
        </w:rPr>
        <w:t>.</w:t>
      </w:r>
    </w:p>
    <w:p w:rsidR="00C3415A" w:rsidRDefault="001577D2" w:rsidP="001577D2">
      <w:pPr>
        <w:pStyle w:val="4"/>
        <w:tabs>
          <w:tab w:val="left" w:pos="540"/>
          <w:tab w:val="left" w:pos="990"/>
        </w:tabs>
        <w:ind w:left="1418" w:right="-252" w:firstLine="0"/>
        <w:jc w:val="both"/>
        <w:rPr>
          <w:rFonts w:ascii="Helvetica" w:hAnsi="Helvetica" w:cs="Arial"/>
          <w:sz w:val="24"/>
        </w:rPr>
      </w:pPr>
      <w:r>
        <w:rPr>
          <w:rFonts w:ascii="Helvetica" w:hAnsi="Helvetica"/>
          <w:b w:val="0"/>
          <w:sz w:val="24"/>
        </w:rPr>
        <w:tab/>
      </w:r>
      <w:r w:rsidRPr="001577D2">
        <w:rPr>
          <w:rFonts w:ascii="Helvetica" w:hAnsi="Helvetica" w:cs="Arial"/>
          <w:sz w:val="24"/>
        </w:rPr>
        <w:t>NOTA: Este documento será rubricado por los miembros del comité y por lo menos un licitante, si asistiere alguno.</w:t>
      </w:r>
    </w:p>
    <w:p w:rsidR="001577D2" w:rsidRPr="001577D2" w:rsidRDefault="001577D2" w:rsidP="001577D2">
      <w:pPr>
        <w:pStyle w:val="4"/>
        <w:tabs>
          <w:tab w:val="left" w:pos="540"/>
          <w:tab w:val="left" w:pos="990"/>
        </w:tabs>
        <w:ind w:left="1418" w:right="-252" w:firstLine="0"/>
        <w:jc w:val="both"/>
        <w:rPr>
          <w:rFonts w:ascii="Helvetica" w:hAnsi="Helvetica"/>
          <w:sz w:val="24"/>
        </w:rPr>
      </w:pPr>
    </w:p>
    <w:p w:rsidR="00C3415A" w:rsidRDefault="00C3415A">
      <w:pPr>
        <w:pStyle w:val="4"/>
        <w:numPr>
          <w:ilvl w:val="0"/>
          <w:numId w:val="2"/>
        </w:numPr>
        <w:tabs>
          <w:tab w:val="left" w:pos="540"/>
          <w:tab w:val="left" w:pos="990"/>
        </w:tabs>
        <w:ind w:right="-252"/>
        <w:jc w:val="both"/>
        <w:rPr>
          <w:rFonts w:ascii="Helvetica" w:hAnsi="Helvetica"/>
          <w:b w:val="0"/>
          <w:sz w:val="24"/>
        </w:rPr>
      </w:pPr>
      <w:r w:rsidRPr="001577D2">
        <w:rPr>
          <w:rFonts w:ascii="Helvetica" w:hAnsi="Helvetica"/>
          <w:sz w:val="24"/>
        </w:rPr>
        <w:t>Propuesta Económica debidamente firmada por el licitante</w:t>
      </w:r>
      <w:r w:rsidRPr="001577D2">
        <w:rPr>
          <w:rFonts w:ascii="Helvetica" w:hAnsi="Helvetica"/>
          <w:b w:val="0"/>
          <w:sz w:val="24"/>
        </w:rPr>
        <w:t xml:space="preserve">.- Utilizando para ello el formato proporcionado en el Anexo </w:t>
      </w:r>
      <w:r w:rsidR="0014486B" w:rsidRPr="001577D2">
        <w:rPr>
          <w:rFonts w:ascii="Helvetica" w:hAnsi="Helvetica"/>
          <w:b w:val="0"/>
          <w:sz w:val="24"/>
        </w:rPr>
        <w:t>7</w:t>
      </w:r>
      <w:r w:rsidR="00EC599A" w:rsidRPr="001577D2">
        <w:rPr>
          <w:rFonts w:ascii="Helvetica" w:hAnsi="Helvetica"/>
          <w:b w:val="0"/>
          <w:sz w:val="24"/>
        </w:rPr>
        <w:t xml:space="preserve"> de estas bases de </w:t>
      </w:r>
      <w:r w:rsidR="007A26E8" w:rsidRPr="001577D2">
        <w:rPr>
          <w:rFonts w:ascii="Helvetica" w:hAnsi="Helvetica"/>
          <w:b w:val="0"/>
          <w:sz w:val="24"/>
        </w:rPr>
        <w:t>licitación</w:t>
      </w:r>
      <w:r w:rsidR="001577D2" w:rsidRPr="001577D2">
        <w:rPr>
          <w:rFonts w:ascii="Helvetica" w:hAnsi="Helvetica"/>
          <w:b w:val="0"/>
          <w:sz w:val="24"/>
        </w:rPr>
        <w:t xml:space="preserve"> en original </w:t>
      </w:r>
      <w:r w:rsidR="001577D2" w:rsidRPr="001577D2">
        <w:rPr>
          <w:rFonts w:ascii="Helvetica" w:hAnsi="Helvetica"/>
          <w:b w:val="0"/>
          <w:sz w:val="24"/>
          <w:u w:val="single"/>
        </w:rPr>
        <w:t>debidamente firmad</w:t>
      </w:r>
      <w:r w:rsidR="001577D2">
        <w:rPr>
          <w:rFonts w:ascii="Helvetica" w:hAnsi="Helvetica"/>
          <w:b w:val="0"/>
          <w:sz w:val="24"/>
          <w:u w:val="single"/>
        </w:rPr>
        <w:t>a</w:t>
      </w:r>
      <w:r w:rsidR="001577D2" w:rsidRPr="001577D2">
        <w:rPr>
          <w:rFonts w:ascii="Helvetica" w:hAnsi="Helvetica"/>
          <w:b w:val="0"/>
          <w:sz w:val="24"/>
          <w:u w:val="single"/>
        </w:rPr>
        <w:t xml:space="preserve"> por el representante legal del licitante,</w:t>
      </w:r>
      <w:r w:rsidR="001577D2" w:rsidRPr="001577D2">
        <w:rPr>
          <w:rFonts w:ascii="Helvetica" w:hAnsi="Helvetica"/>
          <w:b w:val="0"/>
          <w:sz w:val="24"/>
        </w:rPr>
        <w:t xml:space="preserve"> con fundamento en el </w:t>
      </w:r>
      <w:proofErr w:type="spellStart"/>
      <w:r w:rsidR="001577D2" w:rsidRPr="001577D2">
        <w:rPr>
          <w:rFonts w:ascii="Helvetica" w:hAnsi="Helvetica"/>
          <w:b w:val="0"/>
          <w:sz w:val="24"/>
        </w:rPr>
        <w:t>articulo</w:t>
      </w:r>
      <w:proofErr w:type="spellEnd"/>
      <w:r w:rsidR="001577D2" w:rsidRPr="001577D2">
        <w:rPr>
          <w:rFonts w:ascii="Helvetica" w:hAnsi="Helvetica"/>
          <w:b w:val="0"/>
          <w:sz w:val="24"/>
        </w:rPr>
        <w:t xml:space="preserve"> 30 del Reglamento de la Ley de Adquisiciones, Arrendamientos y Servicios para el Estado de Baja California, en caso de que no se presente este documento debidamente firmado será motivo para </w:t>
      </w:r>
      <w:r w:rsidR="00013074">
        <w:rPr>
          <w:rFonts w:ascii="Helvetica" w:hAnsi="Helvetica"/>
          <w:b w:val="0"/>
          <w:sz w:val="24"/>
        </w:rPr>
        <w:t>desechar</w:t>
      </w:r>
      <w:r w:rsidR="001577D2" w:rsidRPr="001577D2">
        <w:rPr>
          <w:rFonts w:ascii="Helvetica" w:hAnsi="Helvetica"/>
          <w:b w:val="0"/>
          <w:sz w:val="24"/>
        </w:rPr>
        <w:t xml:space="preserve"> la propuesta.</w:t>
      </w:r>
    </w:p>
    <w:p w:rsidR="001577D2" w:rsidRPr="001577D2" w:rsidRDefault="001577D2" w:rsidP="001577D2">
      <w:pPr>
        <w:pStyle w:val="4"/>
        <w:tabs>
          <w:tab w:val="left" w:pos="540"/>
          <w:tab w:val="left" w:pos="1418"/>
        </w:tabs>
        <w:ind w:left="1418" w:right="-252" w:firstLine="0"/>
        <w:jc w:val="both"/>
        <w:rPr>
          <w:rFonts w:ascii="Helvetica" w:hAnsi="Helvetica"/>
          <w:sz w:val="24"/>
        </w:rPr>
      </w:pPr>
      <w:r w:rsidRPr="001577D2">
        <w:rPr>
          <w:rFonts w:ascii="Helvetica" w:hAnsi="Helvetica" w:cs="Arial"/>
          <w:sz w:val="24"/>
        </w:rPr>
        <w:t>NOTA: Este documento será rubricado por los miembros del comité y por lo menos un licitante, si asistiere alguno.</w:t>
      </w:r>
    </w:p>
    <w:p w:rsidR="00C3415A" w:rsidRPr="001577D2" w:rsidRDefault="00C3415A">
      <w:pPr>
        <w:pStyle w:val="3"/>
        <w:tabs>
          <w:tab w:val="left" w:pos="270"/>
          <w:tab w:val="left" w:pos="630"/>
        </w:tabs>
        <w:ind w:left="0" w:right="18" w:firstLine="0"/>
        <w:rPr>
          <w:rFonts w:ascii="Helvetica" w:hAnsi="Helvetica"/>
          <w:sz w:val="24"/>
        </w:rPr>
      </w:pPr>
    </w:p>
    <w:p w:rsidR="00C3415A" w:rsidRPr="001577D2" w:rsidRDefault="00C3415A">
      <w:pPr>
        <w:pStyle w:val="2"/>
        <w:numPr>
          <w:ilvl w:val="1"/>
          <w:numId w:val="10"/>
        </w:numPr>
        <w:tabs>
          <w:tab w:val="left" w:pos="720"/>
        </w:tabs>
        <w:rPr>
          <w:rFonts w:ascii="Helvetica" w:hAnsi="Helvetica"/>
          <w:b/>
          <w:bCs/>
          <w:sz w:val="24"/>
        </w:rPr>
      </w:pPr>
      <w:r w:rsidRPr="001577D2">
        <w:rPr>
          <w:rFonts w:ascii="Helvetica" w:hAnsi="Helvetica"/>
          <w:sz w:val="24"/>
        </w:rPr>
        <w:t xml:space="preserve">Los licitantes participantes que presenten su </w:t>
      </w:r>
      <w:r w:rsidRPr="001577D2">
        <w:rPr>
          <w:rFonts w:ascii="Helvetica" w:hAnsi="Helvetica"/>
          <w:b/>
          <w:bCs/>
          <w:sz w:val="24"/>
        </w:rPr>
        <w:t>propuesta de manera conjunta</w:t>
      </w:r>
      <w:r w:rsidRPr="001577D2">
        <w:rPr>
          <w:rFonts w:ascii="Helvetica" w:hAnsi="Helvetica"/>
          <w:sz w:val="24"/>
        </w:rPr>
        <w:t xml:space="preserve"> deberán  de cumplir  con los siguientes requisitos (Señalados en el </w:t>
      </w:r>
      <w:proofErr w:type="spellStart"/>
      <w:proofErr w:type="gramStart"/>
      <w:r w:rsidRPr="001577D2">
        <w:rPr>
          <w:rFonts w:ascii="Helvetica" w:hAnsi="Helvetica"/>
          <w:sz w:val="24"/>
        </w:rPr>
        <w:t>articulo</w:t>
      </w:r>
      <w:proofErr w:type="spellEnd"/>
      <w:proofErr w:type="gramEnd"/>
      <w:r w:rsidRPr="001577D2">
        <w:rPr>
          <w:rFonts w:ascii="Helvetica" w:hAnsi="Helvetica"/>
          <w:sz w:val="24"/>
        </w:rPr>
        <w:t xml:space="preserve"> 27 del Reglamento de la Ley de Adquisiciones, Arrendamientos y Servicios para el Estado de Baja California), </w:t>
      </w:r>
      <w:r w:rsidRPr="001577D2">
        <w:rPr>
          <w:rFonts w:ascii="Helvetica" w:hAnsi="Helvetica"/>
          <w:b/>
          <w:bCs/>
          <w:sz w:val="24"/>
        </w:rPr>
        <w:t>además de los citados en el punto 8</w:t>
      </w:r>
      <w:r w:rsidR="00EC599A" w:rsidRPr="001577D2">
        <w:rPr>
          <w:rFonts w:ascii="Helvetica" w:hAnsi="Helvetica"/>
          <w:b/>
          <w:bCs/>
          <w:sz w:val="24"/>
        </w:rPr>
        <w:t xml:space="preserve">.1. de estas bases de </w:t>
      </w:r>
      <w:r w:rsidR="007A26E8" w:rsidRPr="001577D2">
        <w:rPr>
          <w:rFonts w:ascii="Helvetica" w:hAnsi="Helvetica"/>
          <w:b/>
          <w:bCs/>
          <w:sz w:val="24"/>
        </w:rPr>
        <w:t>licitación</w:t>
      </w:r>
      <w:r w:rsidRPr="001577D2">
        <w:rPr>
          <w:rFonts w:ascii="Helvetica" w:hAnsi="Helvetica"/>
          <w:b/>
          <w:bCs/>
          <w:sz w:val="24"/>
        </w:rPr>
        <w:t xml:space="preserve">; </w:t>
      </w:r>
    </w:p>
    <w:p w:rsidR="00C3415A" w:rsidRPr="001577D2" w:rsidRDefault="00C3415A">
      <w:pPr>
        <w:pStyle w:val="2"/>
        <w:tabs>
          <w:tab w:val="left" w:pos="720"/>
        </w:tabs>
        <w:rPr>
          <w:rFonts w:ascii="Helvetica" w:hAnsi="Helvetica"/>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 Tendrán derecho a participar adquiriendo, alguno de los integrantes del grupo, solamente un ejemplar de bases;</w:t>
      </w:r>
    </w:p>
    <w:p w:rsidR="00C3415A" w:rsidRPr="001577D2" w:rsidRDefault="00C3415A" w:rsidP="00EF710E">
      <w:pPr>
        <w:pStyle w:val="4"/>
        <w:tabs>
          <w:tab w:val="left" w:pos="540"/>
          <w:tab w:val="left" w:pos="990"/>
        </w:tabs>
        <w:ind w:left="630" w:right="-252" w:firstLine="360"/>
        <w:jc w:val="both"/>
        <w:rPr>
          <w:rFonts w:ascii="Helvetica" w:hAnsi="Helvetica"/>
          <w:b w:val="0"/>
          <w:bCs/>
          <w:sz w:val="24"/>
        </w:rPr>
      </w:pPr>
    </w:p>
    <w:p w:rsidR="00C3415A" w:rsidRPr="001577D2" w:rsidRDefault="00C3415A" w:rsidP="00EF710E">
      <w:pPr>
        <w:pStyle w:val="4"/>
        <w:tabs>
          <w:tab w:val="left" w:pos="540"/>
          <w:tab w:val="left" w:pos="1350"/>
        </w:tabs>
        <w:ind w:left="1350" w:right="-252" w:firstLine="0"/>
        <w:jc w:val="both"/>
        <w:rPr>
          <w:rFonts w:ascii="Helvetica" w:hAnsi="Helvetica"/>
          <w:b w:val="0"/>
          <w:bCs/>
          <w:sz w:val="24"/>
        </w:rPr>
      </w:pPr>
      <w:r w:rsidRPr="001577D2">
        <w:rPr>
          <w:rFonts w:ascii="Helvetica" w:hAnsi="Helvetica"/>
          <w:b w:val="0"/>
          <w:bCs/>
          <w:sz w:val="24"/>
        </w:rPr>
        <w:t>II.- Deberán celebrar entre todas las personas que integran la agrupación, un convenio en los términos de la legislación aplicable, en el que se establecerán con precisión los aspectos siguientes:</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7"/>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y domicilio de las personas integrantes, incluyendo los datos de las escrituras públicas con las que se acredita la existencia legal de la persona moral;</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1"/>
          <w:numId w:val="17"/>
        </w:numPr>
        <w:tabs>
          <w:tab w:val="clear" w:pos="207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Nombre de los representantes legales de cada una de las personas agrupadas, incluyendo los datos de las escrituras públicas con las que se acrediten las facultades de representación;</w:t>
      </w:r>
    </w:p>
    <w:p w:rsidR="00C3415A" w:rsidRPr="001577D2" w:rsidRDefault="00C3415A" w:rsidP="00EF710E">
      <w:pPr>
        <w:pStyle w:val="4"/>
        <w:tabs>
          <w:tab w:val="left" w:pos="540"/>
          <w:tab w:val="left" w:pos="990"/>
        </w:tabs>
        <w:ind w:left="990"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designación de un representante común, otorgándole poder amplio y suficiente, para atender todo lo relacionado con la propuesta e</w:t>
      </w:r>
      <w:r w:rsidR="00EC599A" w:rsidRPr="001577D2">
        <w:rPr>
          <w:rFonts w:ascii="Helvetica" w:hAnsi="Helvetica"/>
          <w:b w:val="0"/>
          <w:bCs/>
          <w:sz w:val="24"/>
        </w:rPr>
        <w:t xml:space="preserve">n el procedimiento de </w:t>
      </w:r>
      <w:r w:rsidR="007A26E8" w:rsidRPr="001577D2">
        <w:rPr>
          <w:rFonts w:ascii="Helvetica" w:hAnsi="Helvetica"/>
          <w:b w:val="0"/>
          <w:bCs/>
          <w:sz w:val="24"/>
        </w:rPr>
        <w:t>licitación</w:t>
      </w:r>
      <w:r w:rsidRPr="001577D2">
        <w:rPr>
          <w:rFonts w:ascii="Helvetica" w:hAnsi="Helvetica"/>
          <w:b w:val="0"/>
          <w:bCs/>
          <w:sz w:val="24"/>
        </w:rPr>
        <w:t>;</w:t>
      </w:r>
    </w:p>
    <w:p w:rsidR="00C3415A" w:rsidRPr="001577D2" w:rsidRDefault="00C3415A" w:rsidP="00EF710E">
      <w:pPr>
        <w:pStyle w:val="4"/>
        <w:tabs>
          <w:tab w:val="left" w:pos="540"/>
          <w:tab w:val="left" w:pos="990"/>
        </w:tabs>
        <w:ind w:right="-252" w:firstLine="360"/>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t>La descripción de las partes objeto del contrato, que corresponderá cumplir a cada persona, así como la manera en que se exigirá el cumplimiento de las obligaciones; y,</w:t>
      </w:r>
    </w:p>
    <w:p w:rsidR="00C3415A" w:rsidRPr="001577D2" w:rsidRDefault="00C3415A">
      <w:pPr>
        <w:pStyle w:val="4"/>
        <w:tabs>
          <w:tab w:val="left" w:pos="540"/>
          <w:tab w:val="left" w:pos="990"/>
        </w:tabs>
        <w:ind w:right="-252" w:hanging="576"/>
        <w:jc w:val="both"/>
        <w:rPr>
          <w:rFonts w:ascii="Helvetica" w:hAnsi="Helvetica"/>
          <w:b w:val="0"/>
          <w:bCs/>
          <w:sz w:val="24"/>
        </w:rPr>
      </w:pPr>
    </w:p>
    <w:p w:rsidR="00C3415A" w:rsidRPr="001577D2" w:rsidRDefault="00C3415A" w:rsidP="00955D7D">
      <w:pPr>
        <w:pStyle w:val="4"/>
        <w:numPr>
          <w:ilvl w:val="0"/>
          <w:numId w:val="18"/>
        </w:numPr>
        <w:tabs>
          <w:tab w:val="clear" w:pos="1350"/>
          <w:tab w:val="left" w:pos="540"/>
          <w:tab w:val="left" w:pos="990"/>
          <w:tab w:val="num" w:pos="1710"/>
        </w:tabs>
        <w:ind w:left="1710" w:right="-252"/>
        <w:jc w:val="both"/>
        <w:rPr>
          <w:rFonts w:ascii="Helvetica" w:hAnsi="Helvetica"/>
          <w:b w:val="0"/>
          <w:bCs/>
          <w:sz w:val="24"/>
        </w:rPr>
      </w:pPr>
      <w:r w:rsidRPr="001577D2">
        <w:rPr>
          <w:rFonts w:ascii="Helvetica" w:hAnsi="Helvetica"/>
          <w:b w:val="0"/>
          <w:bCs/>
          <w:sz w:val="24"/>
        </w:rPr>
        <w:lastRenderedPageBreak/>
        <w:t xml:space="preserve">Estipulación expresa de que cada uno de los suscriptores, quedará obligado en forma conjunta y solidaria con los demás, para comprometerse por cualquier responsabilidad derivada del contrato que se firme; </w:t>
      </w:r>
    </w:p>
    <w:p w:rsidR="00C3415A" w:rsidRPr="00805A9B" w:rsidRDefault="00C3415A">
      <w:pPr>
        <w:pStyle w:val="3"/>
        <w:tabs>
          <w:tab w:val="left" w:pos="270"/>
          <w:tab w:val="left" w:pos="630"/>
        </w:tabs>
        <w:ind w:left="0" w:right="18" w:firstLine="0"/>
        <w:rPr>
          <w:rFonts w:ascii="Helvetica" w:hAnsi="Helvetica"/>
          <w:b/>
          <w:sz w:val="24"/>
          <w:highlight w:val="yellow"/>
        </w:rPr>
      </w:pPr>
    </w:p>
    <w:p w:rsidR="00C3415A" w:rsidRPr="00DB637A" w:rsidRDefault="00C3415A">
      <w:pPr>
        <w:pStyle w:val="3"/>
        <w:tabs>
          <w:tab w:val="left" w:pos="270"/>
          <w:tab w:val="left" w:pos="630"/>
        </w:tabs>
        <w:ind w:left="0" w:right="18" w:firstLine="0"/>
        <w:rPr>
          <w:rFonts w:ascii="Helvetica" w:hAnsi="Helvetica"/>
          <w:sz w:val="24"/>
        </w:rPr>
      </w:pPr>
      <w:r w:rsidRPr="00DB637A">
        <w:rPr>
          <w:rFonts w:ascii="Helvetica" w:hAnsi="Helvetica"/>
          <w:b/>
          <w:sz w:val="24"/>
        </w:rPr>
        <w:t>9.</w:t>
      </w:r>
      <w:r w:rsidRPr="00DB637A">
        <w:rPr>
          <w:rFonts w:ascii="Helvetica" w:hAnsi="Helvetica"/>
          <w:b/>
          <w:sz w:val="24"/>
        </w:rPr>
        <w:tab/>
      </w:r>
      <w:r w:rsidR="00D643ED" w:rsidRPr="00DB637A">
        <w:rPr>
          <w:rFonts w:ascii="Helvetica" w:hAnsi="Helvetica"/>
          <w:b/>
          <w:sz w:val="24"/>
        </w:rPr>
        <w:t xml:space="preserve">   </w:t>
      </w:r>
      <w:r w:rsidRPr="00DB637A">
        <w:rPr>
          <w:rFonts w:ascii="Helvetica" w:hAnsi="Helvetica"/>
          <w:b/>
          <w:sz w:val="24"/>
        </w:rPr>
        <w:t>FORMATO DE PROPUESTA ECONOMICA Y CATALOGO DE CONCEPTOS.</w:t>
      </w:r>
    </w:p>
    <w:p w:rsidR="00C3415A" w:rsidRPr="00DB637A" w:rsidRDefault="00C3415A">
      <w:pPr>
        <w:pStyle w:val="3"/>
        <w:ind w:left="1170" w:right="18" w:hanging="630"/>
        <w:rPr>
          <w:rFonts w:ascii="Helvetica" w:hAnsi="Helvetica"/>
          <w:sz w:val="24"/>
        </w:rPr>
      </w:pPr>
    </w:p>
    <w:p w:rsidR="00C3415A" w:rsidRPr="00DB637A" w:rsidRDefault="00C3415A">
      <w:pPr>
        <w:pStyle w:val="3"/>
        <w:tabs>
          <w:tab w:val="left" w:pos="1080"/>
        </w:tabs>
        <w:ind w:left="1350" w:right="18" w:hanging="630"/>
        <w:rPr>
          <w:rFonts w:ascii="Helvetica" w:hAnsi="Helvetica"/>
          <w:sz w:val="24"/>
        </w:rPr>
      </w:pPr>
      <w:r w:rsidRPr="00DB637A">
        <w:rPr>
          <w:rFonts w:ascii="Helvetica" w:hAnsi="Helvetica"/>
          <w:sz w:val="24"/>
        </w:rPr>
        <w:t xml:space="preserve">9.1   El licitante deberá llenar completamente el Catálogo de Conceptos (Anexo </w:t>
      </w:r>
      <w:r w:rsidR="0014486B" w:rsidRPr="00DB637A">
        <w:rPr>
          <w:rFonts w:ascii="Helvetica" w:hAnsi="Helvetica"/>
          <w:sz w:val="24"/>
        </w:rPr>
        <w:t>6</w:t>
      </w:r>
      <w:r w:rsidRPr="00DB637A">
        <w:rPr>
          <w:rFonts w:ascii="Helvetica" w:hAnsi="Helvetica"/>
          <w:sz w:val="24"/>
        </w:rPr>
        <w:t xml:space="preserve">) y el Formato de Propuesta Económica (Anexo </w:t>
      </w:r>
      <w:r w:rsidR="0014486B" w:rsidRPr="00DB637A">
        <w:rPr>
          <w:rFonts w:ascii="Helvetica" w:hAnsi="Helvetica"/>
          <w:sz w:val="24"/>
        </w:rPr>
        <w:t>7</w:t>
      </w:r>
      <w:r w:rsidRPr="00DB637A">
        <w:rPr>
          <w:rFonts w:ascii="Helvetica" w:hAnsi="Helvetica"/>
          <w:sz w:val="24"/>
        </w:rPr>
        <w:t>) que obran agrega</w:t>
      </w:r>
      <w:r w:rsidR="00F45A4C">
        <w:rPr>
          <w:rFonts w:ascii="Helvetica" w:hAnsi="Helvetica"/>
          <w:sz w:val="24"/>
        </w:rPr>
        <w:t>das a las presentes bases de lic</w:t>
      </w:r>
      <w:r w:rsidRPr="00DB637A">
        <w:rPr>
          <w:rFonts w:ascii="Helvetica" w:hAnsi="Helvetica"/>
          <w:sz w:val="24"/>
        </w:rPr>
        <w:t xml:space="preserve">itación. El licitante deberá presentar los formatos proporcionados debidamente firmados y sellados, </w:t>
      </w:r>
      <w:proofErr w:type="spellStart"/>
      <w:r w:rsidRPr="00DB637A">
        <w:rPr>
          <w:rFonts w:ascii="Helvetica" w:hAnsi="Helvetica"/>
          <w:sz w:val="24"/>
        </w:rPr>
        <w:t>ó</w:t>
      </w:r>
      <w:proofErr w:type="spellEnd"/>
      <w:r w:rsidRPr="00DB637A">
        <w:rPr>
          <w:rFonts w:ascii="Helvetica" w:hAnsi="Helvetica"/>
          <w:sz w:val="24"/>
        </w:rPr>
        <w:t xml:space="preserve"> podrá elaborar unos similares preferentemente en papel membretado igualmente sellados y firmados por el licitante, respetando el orden y el contenido para tal efecto.</w:t>
      </w:r>
    </w:p>
    <w:p w:rsidR="00065294" w:rsidRPr="00DB637A" w:rsidRDefault="00065294">
      <w:pPr>
        <w:pStyle w:val="2"/>
        <w:ind w:left="360" w:right="18" w:hanging="270"/>
        <w:rPr>
          <w:rFonts w:ascii="Helvetica" w:hAnsi="Helvetica"/>
          <w:sz w:val="24"/>
        </w:rPr>
      </w:pPr>
    </w:p>
    <w:p w:rsidR="00C3415A" w:rsidRPr="00DB637A" w:rsidRDefault="00C3415A">
      <w:pPr>
        <w:pStyle w:val="2"/>
        <w:tabs>
          <w:tab w:val="left" w:pos="540"/>
        </w:tabs>
        <w:ind w:left="0" w:right="18"/>
        <w:rPr>
          <w:rFonts w:ascii="Helvetica" w:hAnsi="Helvetica"/>
          <w:b/>
          <w:sz w:val="24"/>
        </w:rPr>
      </w:pPr>
      <w:r w:rsidRPr="00DB637A">
        <w:rPr>
          <w:rFonts w:ascii="Helvetica" w:hAnsi="Helvetica"/>
          <w:b/>
          <w:sz w:val="24"/>
        </w:rPr>
        <w:t>10.</w:t>
      </w:r>
      <w:r w:rsidRPr="00DB637A">
        <w:rPr>
          <w:rFonts w:ascii="Helvetica" w:hAnsi="Helvetica"/>
          <w:b/>
          <w:sz w:val="24"/>
        </w:rPr>
        <w:tab/>
        <w:t>PRECIOS DE LA PROPUESTA.</w:t>
      </w:r>
    </w:p>
    <w:p w:rsidR="00C3415A" w:rsidRPr="00DB637A" w:rsidRDefault="00C3415A">
      <w:pPr>
        <w:spacing w:line="240" w:lineRule="exact"/>
        <w:ind w:right="18"/>
        <w:jc w:val="both"/>
        <w:rPr>
          <w:rFonts w:ascii="Helvetica" w:hAnsi="Helvetica"/>
          <w:sz w:val="24"/>
        </w:rPr>
      </w:pP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 xml:space="preserve">10.1 El licitante indicará en el Catálogo de Conceptos (Anexo </w:t>
      </w:r>
      <w:r w:rsidR="0014486B" w:rsidRPr="00DB637A">
        <w:rPr>
          <w:rFonts w:ascii="Helvetica" w:hAnsi="Helvetica"/>
          <w:sz w:val="24"/>
        </w:rPr>
        <w:t>6</w:t>
      </w:r>
      <w:r w:rsidRPr="00DB637A">
        <w:rPr>
          <w:rFonts w:ascii="Helvetica" w:hAnsi="Helvetica"/>
          <w:sz w:val="24"/>
        </w:rPr>
        <w:t xml:space="preserve">) el precio unitario </w:t>
      </w:r>
      <w:r w:rsidR="00F13150">
        <w:rPr>
          <w:rFonts w:ascii="Helvetica" w:hAnsi="Helvetica"/>
          <w:sz w:val="24"/>
        </w:rPr>
        <w:t>por el paquete único</w:t>
      </w:r>
      <w:r w:rsidRPr="00DB637A">
        <w:rPr>
          <w:rFonts w:ascii="Helvetica" w:hAnsi="Helvetica"/>
          <w:sz w:val="24"/>
        </w:rPr>
        <w:t xml:space="preserve">, el subtotal del importe total y </w:t>
      </w:r>
      <w:r w:rsidRPr="00DB637A">
        <w:rPr>
          <w:rFonts w:ascii="Helvetica" w:hAnsi="Helvetica"/>
          <w:b/>
          <w:bCs/>
          <w:sz w:val="24"/>
        </w:rPr>
        <w:t>deberá de señalar únicamente</w:t>
      </w:r>
      <w:r w:rsidRPr="00DB637A">
        <w:rPr>
          <w:rFonts w:ascii="Helvetica" w:hAnsi="Helvetica"/>
          <w:sz w:val="24"/>
        </w:rPr>
        <w:t xml:space="preserve"> el porcentaje de Impuesto al Valor Agregado a trasladar. </w:t>
      </w:r>
    </w:p>
    <w:p w:rsidR="00A120C5" w:rsidRPr="00DB637A" w:rsidRDefault="00A120C5">
      <w:pPr>
        <w:pStyle w:val="3"/>
        <w:tabs>
          <w:tab w:val="left" w:pos="900"/>
        </w:tabs>
        <w:ind w:left="1260" w:right="18" w:hanging="540"/>
        <w:rPr>
          <w:rFonts w:ascii="Helvetica" w:hAnsi="Helvetica"/>
          <w:sz w:val="24"/>
        </w:rPr>
      </w:pPr>
    </w:p>
    <w:p w:rsidR="00A120C5" w:rsidRPr="00DB637A" w:rsidRDefault="00A120C5" w:rsidP="00A120C5">
      <w:pPr>
        <w:pStyle w:val="3"/>
        <w:tabs>
          <w:tab w:val="left" w:pos="900"/>
        </w:tabs>
        <w:ind w:left="1260" w:right="18" w:firstLine="16"/>
        <w:rPr>
          <w:rFonts w:ascii="Helvetica" w:hAnsi="Helvetica"/>
          <w:sz w:val="24"/>
        </w:rPr>
      </w:pPr>
      <w:r w:rsidRPr="00DB637A">
        <w:rPr>
          <w:rFonts w:ascii="Helvetica" w:hAnsi="Helvetica"/>
          <w:sz w:val="24"/>
        </w:rPr>
        <w:t xml:space="preserve">En caso de que no se indique el precio unitario para </w:t>
      </w:r>
      <w:r w:rsidR="00F13150">
        <w:rPr>
          <w:rFonts w:ascii="Helvetica" w:hAnsi="Helvetica"/>
          <w:sz w:val="24"/>
        </w:rPr>
        <w:t>e</w:t>
      </w:r>
      <w:r w:rsidRPr="00DB637A">
        <w:rPr>
          <w:rFonts w:ascii="Helvetica" w:hAnsi="Helvetica"/>
          <w:sz w:val="24"/>
        </w:rPr>
        <w:t>l pa</w:t>
      </w:r>
      <w:r w:rsidR="00F13150">
        <w:rPr>
          <w:rFonts w:ascii="Helvetica" w:hAnsi="Helvetica"/>
          <w:sz w:val="24"/>
        </w:rPr>
        <w:t>quete único</w:t>
      </w:r>
      <w:r w:rsidRPr="00DB637A">
        <w:rPr>
          <w:rFonts w:ascii="Helvetica" w:hAnsi="Helvetica"/>
          <w:sz w:val="24"/>
        </w:rPr>
        <w:t>, será causa suficiente para desechar su propuesta.</w:t>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r>
    </w:p>
    <w:p w:rsidR="00C3415A" w:rsidRPr="00DB637A" w:rsidRDefault="00C3415A">
      <w:pPr>
        <w:pStyle w:val="3"/>
        <w:tabs>
          <w:tab w:val="left" w:pos="900"/>
        </w:tabs>
        <w:ind w:left="1260" w:right="18" w:hanging="540"/>
        <w:rPr>
          <w:rFonts w:ascii="Helvetica" w:hAnsi="Helvetica"/>
          <w:sz w:val="24"/>
        </w:rPr>
      </w:pPr>
      <w:r w:rsidRPr="00DB637A">
        <w:rPr>
          <w:rFonts w:ascii="Helvetica" w:hAnsi="Helvetica"/>
          <w:sz w:val="24"/>
        </w:rPr>
        <w:tab/>
      </w:r>
      <w:r w:rsidRPr="00DB637A">
        <w:rPr>
          <w:rFonts w:ascii="Helvetica" w:hAnsi="Helvetica"/>
          <w:sz w:val="24"/>
        </w:rPr>
        <w:tab/>
        <w:t>Para la determinación de los precios unitarios, el Licitante deberá tomar en consideración necesariamente: los costos directos e indirectos relacionados con los bienes materia del presente suministro, i</w:t>
      </w:r>
      <w:r w:rsidR="00DD17DA" w:rsidRPr="00DB637A">
        <w:rPr>
          <w:rFonts w:ascii="Helvetica" w:hAnsi="Helvetica"/>
          <w:sz w:val="24"/>
        </w:rPr>
        <w:t>ncluyendo los fletes, acarreos,</w:t>
      </w:r>
      <w:r w:rsidRPr="00DB637A">
        <w:rPr>
          <w:rFonts w:ascii="Helvetica" w:hAnsi="Helvetica"/>
          <w:sz w:val="24"/>
        </w:rPr>
        <w:t xml:space="preserve"> maniobras de carga y descarga, las primas correspondientes a los seguros de los bienes y todos los costos relacionados para el suministro oportuno de los bienes en el lugar de entrega establecido en estas bas</w:t>
      </w:r>
      <w:r w:rsidR="00EC599A" w:rsidRPr="00DB637A">
        <w:rPr>
          <w:rFonts w:ascii="Helvetica" w:hAnsi="Helvetica"/>
          <w:sz w:val="24"/>
        </w:rPr>
        <w:t xml:space="preserve">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ind w:right="18"/>
        <w:rPr>
          <w:rFonts w:ascii="Helvetica" w:hAnsi="Helvetica"/>
          <w:sz w:val="24"/>
        </w:rPr>
      </w:pPr>
    </w:p>
    <w:p w:rsidR="00C3415A" w:rsidRPr="00DB637A" w:rsidRDefault="00C3415A">
      <w:pPr>
        <w:pStyle w:val="3"/>
        <w:tabs>
          <w:tab w:val="left" w:pos="1170"/>
        </w:tabs>
        <w:ind w:left="1260" w:right="18" w:hanging="540"/>
        <w:rPr>
          <w:rFonts w:ascii="Helvetica" w:hAnsi="Helvetica"/>
          <w:sz w:val="24"/>
        </w:rPr>
      </w:pPr>
      <w:r w:rsidRPr="00DB637A">
        <w:rPr>
          <w:rFonts w:ascii="Helvetica" w:hAnsi="Helvetica"/>
          <w:sz w:val="24"/>
        </w:rPr>
        <w:t xml:space="preserve">10.2 </w:t>
      </w:r>
      <w:r w:rsidRPr="00DB637A">
        <w:rPr>
          <w:rFonts w:ascii="Helvetica" w:hAnsi="Helvetica"/>
          <w:b/>
          <w:sz w:val="24"/>
        </w:rPr>
        <w:t>Del cont</w:t>
      </w:r>
      <w:r w:rsidR="00EC599A" w:rsidRPr="00DB637A">
        <w:rPr>
          <w:rFonts w:ascii="Helvetica" w:hAnsi="Helvetica"/>
          <w:b/>
          <w:sz w:val="24"/>
        </w:rPr>
        <w:t xml:space="preserve">rato y condiciones de precios: </w:t>
      </w:r>
      <w:r w:rsidRPr="00DB637A">
        <w:rPr>
          <w:rFonts w:ascii="Helvetica" w:hAnsi="Helvetica"/>
          <w:b/>
          <w:sz w:val="24"/>
        </w:rPr>
        <w:t>los precios unitarios cotizados por el licitante</w:t>
      </w:r>
      <w:r w:rsidRPr="00DB637A">
        <w:rPr>
          <w:rFonts w:ascii="Helvetica" w:hAnsi="Helvetica"/>
          <w:sz w:val="24"/>
        </w:rPr>
        <w:t xml:space="preserve"> </w:t>
      </w:r>
      <w:r w:rsidRPr="00DB637A">
        <w:rPr>
          <w:rFonts w:ascii="Helvetica" w:hAnsi="Helvetica"/>
          <w:b/>
          <w:sz w:val="24"/>
        </w:rPr>
        <w:t>serán fijos</w:t>
      </w:r>
      <w:r w:rsidRPr="00DB637A">
        <w:rPr>
          <w:rFonts w:ascii="Helvetica" w:hAnsi="Helvetica"/>
          <w:sz w:val="24"/>
        </w:rPr>
        <w:t xml:space="preserve"> durante la tramitación del presente procedimiento de invitación, la vigencia del contrato, así como en  caso de prórrogas y convenios modificatorios al mismo, </w:t>
      </w:r>
      <w:r w:rsidRPr="00DB637A">
        <w:rPr>
          <w:rFonts w:ascii="Helvetica" w:hAnsi="Helvetica"/>
          <w:b/>
          <w:sz w:val="24"/>
        </w:rPr>
        <w:t>por lo que no estarán sujetos a variación.</w:t>
      </w:r>
      <w:r w:rsidRPr="00DB637A">
        <w:rPr>
          <w:rFonts w:ascii="Helvetica" w:hAnsi="Helvetica"/>
          <w:sz w:val="24"/>
        </w:rPr>
        <w:t xml:space="preserve"> Se considerará que la propuesta presentada con cotizaciones variables de precios no se ajusta a los documentos de invitación y en consecuencia será rechazada de conformidad con el Punto 26</w:t>
      </w:r>
      <w:r w:rsidRPr="00DB637A">
        <w:rPr>
          <w:rFonts w:ascii="Helvetica" w:hAnsi="Helvetica"/>
          <w:color w:val="FF0000"/>
          <w:sz w:val="24"/>
        </w:rPr>
        <w:t xml:space="preserve"> </w:t>
      </w:r>
      <w:r w:rsidR="00EC599A" w:rsidRPr="00DB637A">
        <w:rPr>
          <w:rFonts w:ascii="Helvetica" w:hAnsi="Helvetica"/>
          <w:sz w:val="24"/>
        </w:rPr>
        <w:t xml:space="preserve">de estas bases de </w:t>
      </w:r>
      <w:r w:rsidR="007A26E8" w:rsidRPr="00DB637A">
        <w:rPr>
          <w:rFonts w:ascii="Helvetica" w:hAnsi="Helvetica"/>
          <w:sz w:val="24"/>
        </w:rPr>
        <w:t>licitación</w:t>
      </w:r>
      <w:r w:rsidRPr="00DB637A">
        <w:rPr>
          <w:rFonts w:ascii="Helvetica" w:hAnsi="Helvetica"/>
          <w:sz w:val="24"/>
        </w:rPr>
        <w:t>.</w:t>
      </w:r>
    </w:p>
    <w:p w:rsidR="00C3415A" w:rsidRPr="00DB637A" w:rsidRDefault="00C3415A">
      <w:pPr>
        <w:pStyle w:val="3"/>
        <w:tabs>
          <w:tab w:val="left" w:pos="1170"/>
        </w:tabs>
        <w:ind w:left="1260" w:right="18" w:hanging="540"/>
        <w:rPr>
          <w:rFonts w:ascii="Helvetica" w:hAnsi="Helvetica"/>
          <w:sz w:val="24"/>
        </w:rPr>
      </w:pPr>
    </w:p>
    <w:p w:rsidR="00C3415A" w:rsidRPr="00DB637A" w:rsidRDefault="00D643ED">
      <w:pPr>
        <w:pStyle w:val="2"/>
        <w:tabs>
          <w:tab w:val="left" w:pos="720"/>
          <w:tab w:val="left" w:pos="990"/>
        </w:tabs>
        <w:ind w:left="990" w:right="18" w:hanging="990"/>
        <w:rPr>
          <w:rFonts w:ascii="Helvetica" w:hAnsi="Helvetica"/>
          <w:b/>
          <w:sz w:val="24"/>
        </w:rPr>
      </w:pPr>
      <w:r w:rsidRPr="00DB637A">
        <w:rPr>
          <w:rFonts w:ascii="Helvetica" w:hAnsi="Helvetica"/>
          <w:b/>
          <w:sz w:val="24"/>
        </w:rPr>
        <w:t xml:space="preserve">11.  </w:t>
      </w:r>
      <w:r w:rsidR="00C3415A" w:rsidRPr="00DB637A">
        <w:rPr>
          <w:rFonts w:ascii="Helvetica" w:hAnsi="Helvetica"/>
          <w:b/>
          <w:sz w:val="24"/>
        </w:rPr>
        <w:t xml:space="preserve"> MONEDAS EN QUE SE COTIZARAN LAS PROPUESTAS:</w:t>
      </w:r>
    </w:p>
    <w:p w:rsidR="00C3415A" w:rsidRPr="00DB637A" w:rsidRDefault="00C3415A">
      <w:pPr>
        <w:spacing w:line="240" w:lineRule="exact"/>
        <w:ind w:right="18"/>
        <w:jc w:val="both"/>
        <w:rPr>
          <w:rFonts w:ascii="Helvetica" w:hAnsi="Helvetica"/>
          <w:sz w:val="24"/>
        </w:rPr>
      </w:pPr>
    </w:p>
    <w:p w:rsidR="00C3415A" w:rsidRPr="00DB637A" w:rsidRDefault="00C3415A">
      <w:pPr>
        <w:pStyle w:val="4"/>
        <w:tabs>
          <w:tab w:val="left" w:pos="1530"/>
        </w:tabs>
        <w:ind w:left="1350" w:right="14" w:hanging="630"/>
        <w:jc w:val="both"/>
        <w:rPr>
          <w:rFonts w:ascii="Helvetica" w:hAnsi="Helvetica"/>
          <w:b w:val="0"/>
          <w:sz w:val="24"/>
        </w:rPr>
      </w:pPr>
      <w:r w:rsidRPr="00DB637A">
        <w:rPr>
          <w:rFonts w:ascii="Helvetica" w:hAnsi="Helvetica"/>
          <w:b w:val="0"/>
          <w:sz w:val="24"/>
        </w:rPr>
        <w:t>11.1  Las propuestas de los licitantes deberán cotizarse en Pesos Mexicanos.</w:t>
      </w:r>
    </w:p>
    <w:p w:rsidR="00C3415A" w:rsidRPr="00805A9B" w:rsidRDefault="00C3415A">
      <w:pPr>
        <w:pStyle w:val="4"/>
        <w:ind w:left="1170" w:right="14" w:hanging="630"/>
        <w:jc w:val="both"/>
        <w:rPr>
          <w:rFonts w:ascii="Helvetica" w:hAnsi="Helvetica"/>
          <w:b w:val="0"/>
          <w:sz w:val="24"/>
          <w:highlight w:val="yellow"/>
        </w:rPr>
      </w:pPr>
    </w:p>
    <w:p w:rsidR="00C3415A" w:rsidRPr="00DB637A" w:rsidRDefault="00C3415A">
      <w:pPr>
        <w:pStyle w:val="2"/>
        <w:tabs>
          <w:tab w:val="left" w:pos="720"/>
        </w:tabs>
        <w:ind w:left="540" w:hanging="540"/>
        <w:rPr>
          <w:rFonts w:ascii="Helvetica" w:hAnsi="Helvetica"/>
          <w:sz w:val="24"/>
        </w:rPr>
      </w:pPr>
      <w:r w:rsidRPr="00DB637A">
        <w:rPr>
          <w:rFonts w:ascii="Helvetica" w:hAnsi="Helvetica"/>
          <w:b/>
          <w:sz w:val="24"/>
        </w:rPr>
        <w:t xml:space="preserve">12. </w:t>
      </w:r>
      <w:r w:rsidR="00D643ED" w:rsidRPr="00DB637A">
        <w:rPr>
          <w:rFonts w:ascii="Helvetica" w:hAnsi="Helvetica"/>
          <w:b/>
          <w:sz w:val="24"/>
        </w:rPr>
        <w:t xml:space="preserve"> </w:t>
      </w:r>
      <w:r w:rsidRPr="00DB637A">
        <w:rPr>
          <w:rFonts w:ascii="Helvetica" w:hAnsi="Helvetica"/>
          <w:b/>
          <w:sz w:val="24"/>
        </w:rPr>
        <w:t xml:space="preserve">DOCUMENTOS QUE DEMUESTREN LA CONFORMIDAD DE LOS BIENES CON LOS SOLICITADOS EN ESTAS BASES DE </w:t>
      </w:r>
      <w:r w:rsidR="00BB06AA" w:rsidRPr="00DB637A">
        <w:rPr>
          <w:rFonts w:ascii="Helvetica" w:hAnsi="Helvetica"/>
          <w:b/>
          <w:sz w:val="24"/>
        </w:rPr>
        <w:t>LICITACION</w:t>
      </w:r>
      <w:r w:rsidRPr="00DB637A">
        <w:rPr>
          <w:rFonts w:ascii="Helvetica" w:hAnsi="Helvetica"/>
          <w:b/>
          <w:sz w:val="24"/>
        </w:rPr>
        <w:t>:</w:t>
      </w:r>
    </w:p>
    <w:p w:rsidR="00C3415A" w:rsidRPr="00DB637A" w:rsidRDefault="00C3415A">
      <w:pPr>
        <w:spacing w:line="240" w:lineRule="exact"/>
        <w:jc w:val="both"/>
        <w:rPr>
          <w:rFonts w:ascii="Helvetica" w:hAnsi="Helvetica"/>
          <w:b/>
          <w:sz w:val="24"/>
        </w:rPr>
      </w:pPr>
    </w:p>
    <w:p w:rsidR="00C3415A" w:rsidRPr="00DB637A" w:rsidRDefault="00C3415A">
      <w:pPr>
        <w:numPr>
          <w:ilvl w:val="1"/>
          <w:numId w:val="15"/>
        </w:numPr>
        <w:tabs>
          <w:tab w:val="left" w:pos="1260"/>
        </w:tabs>
        <w:jc w:val="both"/>
        <w:rPr>
          <w:rFonts w:ascii="Helvetica" w:hAnsi="Helvetica"/>
          <w:sz w:val="24"/>
        </w:rPr>
      </w:pPr>
      <w:r w:rsidRPr="00DB637A">
        <w:rPr>
          <w:rFonts w:ascii="Helvetica" w:hAnsi="Helvetica"/>
          <w:b/>
          <w:sz w:val="24"/>
        </w:rPr>
        <w:t>CONFORMIDAD CON LOS BIENES:</w:t>
      </w:r>
      <w:r w:rsidRPr="00DB637A">
        <w:rPr>
          <w:rFonts w:ascii="Helvetica" w:hAnsi="Helvetica"/>
          <w:sz w:val="24"/>
        </w:rPr>
        <w:t xml:space="preserve"> En referencia con la cláusula 8.1 inciso </w:t>
      </w:r>
      <w:r w:rsidR="005F40D8" w:rsidRPr="00DB637A">
        <w:rPr>
          <w:rFonts w:ascii="Helvetica" w:hAnsi="Helvetica"/>
          <w:sz w:val="24"/>
        </w:rPr>
        <w:t xml:space="preserve">A) de  estas bases de </w:t>
      </w:r>
      <w:r w:rsidR="007A26E8" w:rsidRPr="00DB637A">
        <w:rPr>
          <w:rFonts w:ascii="Helvetica" w:hAnsi="Helvetica"/>
          <w:sz w:val="24"/>
        </w:rPr>
        <w:t>licitación</w:t>
      </w:r>
      <w:r w:rsidRPr="00DB637A">
        <w:rPr>
          <w:rFonts w:ascii="Helvetica" w:hAnsi="Helvetica"/>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w:t>
      </w:r>
      <w:r w:rsidRPr="00DB637A">
        <w:rPr>
          <w:rFonts w:ascii="Helvetica" w:hAnsi="Helvetica"/>
          <w:sz w:val="24"/>
        </w:rPr>
        <w:lastRenderedPageBreak/>
        <w:t xml:space="preserve">especificaciones adicionales, siempre y cuando se apegue al menos a lo solicitado en el punto </w:t>
      </w:r>
      <w:r w:rsidR="005F40D8" w:rsidRPr="00DB637A">
        <w:rPr>
          <w:rFonts w:ascii="Helvetica" w:hAnsi="Helvetica"/>
          <w:sz w:val="24"/>
        </w:rPr>
        <w:t xml:space="preserve">3.1 de estas bases de </w:t>
      </w:r>
      <w:r w:rsidR="007A26E8" w:rsidRPr="00DB637A">
        <w:rPr>
          <w:rFonts w:ascii="Helvetica" w:hAnsi="Helvetica"/>
          <w:sz w:val="24"/>
        </w:rPr>
        <w:t>licitación</w:t>
      </w:r>
      <w:r w:rsidRPr="00DB637A">
        <w:rPr>
          <w:rFonts w:ascii="Helvetica" w:hAnsi="Helvetica"/>
          <w:sz w:val="24"/>
        </w:rPr>
        <w:t xml:space="preserve">. Y que estos sean necesarios para el funcionamiento de los bienes solicitados. </w:t>
      </w:r>
    </w:p>
    <w:p w:rsidR="00C3415A" w:rsidRPr="00805A9B" w:rsidRDefault="00C3415A">
      <w:pPr>
        <w:tabs>
          <w:tab w:val="left" w:pos="1260"/>
        </w:tabs>
        <w:ind w:left="1260" w:hanging="540"/>
        <w:jc w:val="both"/>
        <w:rPr>
          <w:rFonts w:ascii="Helvetica" w:hAnsi="Helvetica"/>
          <w:sz w:val="24"/>
          <w:highlight w:val="yellow"/>
        </w:rPr>
      </w:pPr>
    </w:p>
    <w:p w:rsidR="00C3415A" w:rsidRPr="00DB637A" w:rsidRDefault="00C3415A">
      <w:pPr>
        <w:spacing w:line="240" w:lineRule="exact"/>
        <w:jc w:val="both"/>
        <w:rPr>
          <w:rFonts w:ascii="Helvetica" w:hAnsi="Helvetica"/>
          <w:b/>
          <w:sz w:val="24"/>
        </w:rPr>
      </w:pPr>
      <w:r w:rsidRPr="00DB637A">
        <w:rPr>
          <w:rFonts w:ascii="Helvetica" w:hAnsi="Helvetica"/>
          <w:b/>
          <w:sz w:val="24"/>
        </w:rPr>
        <w:t xml:space="preserve">13. </w:t>
      </w:r>
      <w:r w:rsidR="00D643ED" w:rsidRPr="00DB637A">
        <w:rPr>
          <w:rFonts w:ascii="Helvetica" w:hAnsi="Helvetica"/>
          <w:b/>
          <w:sz w:val="24"/>
        </w:rPr>
        <w:t xml:space="preserve">     </w:t>
      </w:r>
      <w:r w:rsidRPr="00DB637A">
        <w:rPr>
          <w:rFonts w:ascii="Helvetica" w:hAnsi="Helvetica"/>
          <w:b/>
          <w:sz w:val="24"/>
        </w:rPr>
        <w:t>PERIODO DE VIGENCIA DE LA PROPOSICIÓN:</w:t>
      </w:r>
    </w:p>
    <w:p w:rsidR="00C3415A" w:rsidRPr="00DB637A" w:rsidRDefault="00C3415A">
      <w:pPr>
        <w:spacing w:line="240" w:lineRule="exact"/>
        <w:jc w:val="both"/>
        <w:rPr>
          <w:rFonts w:ascii="Helvetica" w:hAnsi="Helvetica"/>
          <w:sz w:val="24"/>
        </w:rPr>
      </w:pPr>
    </w:p>
    <w:p w:rsidR="00C3415A" w:rsidRPr="00DB637A" w:rsidRDefault="00C3415A">
      <w:pPr>
        <w:pStyle w:val="3"/>
        <w:tabs>
          <w:tab w:val="left" w:pos="1710"/>
        </w:tabs>
        <w:ind w:left="1260" w:right="18" w:hanging="540"/>
        <w:rPr>
          <w:rFonts w:ascii="Helvetica" w:hAnsi="Helvetica"/>
          <w:sz w:val="24"/>
        </w:rPr>
      </w:pPr>
      <w:r w:rsidRPr="00DB637A">
        <w:rPr>
          <w:rFonts w:ascii="Helvetica" w:hAnsi="Helvetica"/>
          <w:sz w:val="24"/>
        </w:rPr>
        <w:t>13.1 La proposición tendrá una vigencia obligatoria de cuando menos 30 (treinta)  días naturales contados a partir de la fecha de apertura de las mismas, establecida por “La Convocante” en el Punto 19.</w:t>
      </w:r>
      <w:r w:rsidR="00387412" w:rsidRPr="00DB637A">
        <w:rPr>
          <w:rFonts w:ascii="Helvetica" w:hAnsi="Helvetica"/>
          <w:sz w:val="24"/>
        </w:rPr>
        <w:t>2</w:t>
      </w:r>
      <w:r w:rsidRPr="00DB637A">
        <w:rPr>
          <w:rFonts w:ascii="Helvetica" w:hAnsi="Helvetica"/>
          <w:sz w:val="24"/>
        </w:rPr>
        <w:t xml:space="preserve"> de l</w:t>
      </w:r>
      <w:r w:rsidR="005F40D8" w:rsidRPr="00DB637A">
        <w:rPr>
          <w:rFonts w:ascii="Helvetica" w:hAnsi="Helvetica"/>
          <w:sz w:val="24"/>
        </w:rPr>
        <w:t xml:space="preserve">as presentes bases de </w:t>
      </w:r>
      <w:r w:rsidR="007A26E8" w:rsidRPr="00DB637A">
        <w:rPr>
          <w:rFonts w:ascii="Helvetica" w:hAnsi="Helvetica"/>
          <w:sz w:val="24"/>
        </w:rPr>
        <w:t>licitación</w:t>
      </w:r>
      <w:r w:rsidRPr="00DB637A">
        <w:rPr>
          <w:rFonts w:ascii="Helvetica" w:hAnsi="Helvetica"/>
          <w:sz w:val="24"/>
        </w:rPr>
        <w:t xml:space="preserve">. La propuesta cuyo periodo de validez sea más corto que el requerido, podrá ser </w:t>
      </w:r>
      <w:r w:rsidR="00530BD8">
        <w:rPr>
          <w:rFonts w:ascii="Helvetica" w:hAnsi="Helvetica"/>
          <w:sz w:val="24"/>
        </w:rPr>
        <w:t>desechada</w:t>
      </w:r>
      <w:r w:rsidRPr="00DB637A">
        <w:rPr>
          <w:rFonts w:ascii="Helvetica" w:hAnsi="Helvetica"/>
          <w:sz w:val="24"/>
        </w:rPr>
        <w:t xml:space="preserve"> por “La Convocante” por no ajustarse a lo requerido en las presentes bases.</w:t>
      </w:r>
    </w:p>
    <w:p w:rsidR="00C3415A" w:rsidRPr="00D91465" w:rsidRDefault="00C3415A">
      <w:pPr>
        <w:pStyle w:val="3"/>
        <w:tabs>
          <w:tab w:val="left" w:pos="1710"/>
        </w:tabs>
        <w:ind w:left="1260" w:right="18" w:hanging="540"/>
        <w:rPr>
          <w:rFonts w:ascii="Helvetica" w:hAnsi="Helvetica"/>
          <w:sz w:val="24"/>
        </w:rPr>
      </w:pPr>
    </w:p>
    <w:p w:rsidR="00C3415A" w:rsidRPr="00D91465" w:rsidRDefault="00C3415A">
      <w:pPr>
        <w:pStyle w:val="Sangra3detindependiente"/>
        <w:ind w:left="1260" w:hanging="540"/>
        <w:rPr>
          <w:rFonts w:ascii="Helvetica" w:hAnsi="Helvetica"/>
        </w:rPr>
      </w:pPr>
      <w:r w:rsidRPr="00D91465">
        <w:rPr>
          <w:rFonts w:ascii="Helvetica" w:hAnsi="Helvetica"/>
        </w:rPr>
        <w:t>13.2 En circunstancias excepcionales “La Convocante” podrá solicitar que los licitantes extiendan el período de validez de sus proposiciones. Dicha solicitud por parte de “La Convocante” y su aceptación por parte de los licitantes deberán constar por escrito para su validez.</w:t>
      </w:r>
    </w:p>
    <w:p w:rsidR="00C3415A" w:rsidRPr="00D91465" w:rsidRDefault="00C3415A">
      <w:pPr>
        <w:pStyle w:val="Sangra3detindependiente"/>
        <w:ind w:left="1260" w:hanging="540"/>
        <w:rPr>
          <w:rFonts w:ascii="Helvetica" w:hAnsi="Helvetica"/>
        </w:rPr>
      </w:pPr>
      <w:r w:rsidRPr="00D91465">
        <w:rPr>
          <w:rFonts w:ascii="Helvetica" w:hAnsi="Helvetica"/>
        </w:rPr>
        <w:t xml:space="preserve"> </w:t>
      </w:r>
    </w:p>
    <w:p w:rsidR="00C3415A" w:rsidRPr="00D91465" w:rsidRDefault="00C3415A">
      <w:pPr>
        <w:pStyle w:val="Ttulo8"/>
        <w:numPr>
          <w:ilvl w:val="0"/>
          <w:numId w:val="0"/>
        </w:numPr>
        <w:spacing w:line="240" w:lineRule="auto"/>
        <w:jc w:val="center"/>
        <w:rPr>
          <w:rFonts w:ascii="Helvetica" w:hAnsi="Helvetica"/>
          <w:b/>
          <w:bCs/>
          <w:sz w:val="28"/>
        </w:rPr>
      </w:pPr>
      <w:r w:rsidRPr="00D91465">
        <w:rPr>
          <w:rFonts w:ascii="Helvetica" w:hAnsi="Helvetica"/>
          <w:b/>
          <w:bCs/>
          <w:sz w:val="28"/>
        </w:rPr>
        <w:t>D. PRESENTACIÓN DE LAS PROPOSICIONES</w:t>
      </w:r>
    </w:p>
    <w:p w:rsidR="00C3415A" w:rsidRPr="00D91465" w:rsidRDefault="00C3415A">
      <w:pPr>
        <w:spacing w:line="240" w:lineRule="exact"/>
        <w:jc w:val="both"/>
        <w:rPr>
          <w:rFonts w:ascii="Helvetica" w:hAnsi="Helvetica"/>
          <w:b/>
          <w:sz w:val="24"/>
        </w:rPr>
      </w:pPr>
    </w:p>
    <w:p w:rsidR="00C3415A" w:rsidRPr="00D91465" w:rsidRDefault="00C3415A" w:rsidP="00955D7D">
      <w:pPr>
        <w:pStyle w:val="2"/>
        <w:numPr>
          <w:ilvl w:val="0"/>
          <w:numId w:val="7"/>
        </w:numPr>
        <w:tabs>
          <w:tab w:val="clear" w:pos="360"/>
          <w:tab w:val="num" w:pos="630"/>
        </w:tabs>
        <w:rPr>
          <w:rFonts w:ascii="Helvetica" w:hAnsi="Helvetica"/>
          <w:sz w:val="24"/>
        </w:rPr>
      </w:pPr>
      <w:r w:rsidRPr="00D91465">
        <w:rPr>
          <w:rFonts w:ascii="Helvetica" w:hAnsi="Helvetica"/>
          <w:b/>
          <w:sz w:val="24"/>
        </w:rPr>
        <w:t>FORMATO Y FIRMA DE LAS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8"/>
        </w:numPr>
        <w:rPr>
          <w:rFonts w:ascii="Helvetica" w:hAnsi="Helvetica"/>
          <w:sz w:val="24"/>
        </w:rPr>
      </w:pPr>
      <w:r w:rsidRPr="00D91465">
        <w:rPr>
          <w:rFonts w:ascii="Helvetica" w:hAnsi="Helvetica"/>
          <w:sz w:val="24"/>
        </w:rPr>
        <w:t xml:space="preserve"> El licitante preparará un original de la proposición solicitada en el punto 8.1 inciso A</w:t>
      </w:r>
      <w:r w:rsidR="00B91959" w:rsidRPr="00D91465">
        <w:rPr>
          <w:rFonts w:ascii="Helvetica" w:hAnsi="Helvetica"/>
          <w:sz w:val="24"/>
        </w:rPr>
        <w:t>)</w:t>
      </w:r>
      <w:r w:rsidRPr="00D91465">
        <w:rPr>
          <w:rFonts w:ascii="Helvetica" w:hAnsi="Helvetica"/>
          <w:sz w:val="24"/>
        </w:rPr>
        <w:t xml:space="preserve"> de las presentes bases.</w:t>
      </w:r>
    </w:p>
    <w:p w:rsidR="00C3415A" w:rsidRPr="00D91465" w:rsidRDefault="00C3415A">
      <w:pPr>
        <w:pStyle w:val="3"/>
        <w:rPr>
          <w:rFonts w:ascii="Helvetica" w:hAnsi="Helvetica"/>
          <w:sz w:val="24"/>
        </w:rPr>
      </w:pPr>
    </w:p>
    <w:p w:rsidR="00C3415A" w:rsidRPr="00D91465" w:rsidRDefault="00C3415A">
      <w:pPr>
        <w:pStyle w:val="3"/>
        <w:numPr>
          <w:ilvl w:val="1"/>
          <w:numId w:val="9"/>
        </w:numPr>
        <w:rPr>
          <w:rFonts w:ascii="Helvetica" w:hAnsi="Helvetica"/>
          <w:sz w:val="24"/>
        </w:rPr>
      </w:pPr>
      <w:r w:rsidRPr="00D91465">
        <w:rPr>
          <w:rFonts w:ascii="Helvetica" w:hAnsi="Helvetica"/>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C3415A" w:rsidRPr="00805A9B" w:rsidRDefault="00C3415A">
      <w:pPr>
        <w:pStyle w:val="3"/>
        <w:ind w:left="792" w:firstLine="0"/>
        <w:rPr>
          <w:rFonts w:ascii="Helvetica" w:hAnsi="Helvetica"/>
          <w:sz w:val="24"/>
          <w:highlight w:val="yellow"/>
        </w:rPr>
      </w:pPr>
    </w:p>
    <w:p w:rsidR="00C3415A" w:rsidRPr="00D91465" w:rsidRDefault="00C3415A">
      <w:pPr>
        <w:pStyle w:val="3"/>
        <w:ind w:left="1368" w:firstLine="0"/>
        <w:rPr>
          <w:rFonts w:ascii="Helvetica" w:hAnsi="Helvetica"/>
          <w:b/>
          <w:sz w:val="24"/>
        </w:rPr>
      </w:pPr>
      <w:r w:rsidRPr="00D91465">
        <w:rPr>
          <w:rFonts w:ascii="Helvetica" w:hAnsi="Helvetica"/>
          <w:b/>
          <w:sz w:val="24"/>
        </w:rPr>
        <w:t xml:space="preserve">Serán </w:t>
      </w:r>
      <w:r w:rsidR="00013074">
        <w:rPr>
          <w:rFonts w:ascii="Helvetica" w:hAnsi="Helvetica"/>
          <w:b/>
          <w:sz w:val="24"/>
        </w:rPr>
        <w:t>desecha</w:t>
      </w:r>
      <w:r w:rsidRPr="00D91465">
        <w:rPr>
          <w:rFonts w:ascii="Helvetica" w:hAnsi="Helvetica"/>
          <w:b/>
          <w:sz w:val="24"/>
        </w:rPr>
        <w:t xml:space="preserve">das las proposiciones de los licitantes cuando no sean firmadas por las personas facultadas para ello. </w:t>
      </w:r>
    </w:p>
    <w:p w:rsidR="00C3415A" w:rsidRPr="00D91465" w:rsidRDefault="00C3415A">
      <w:pPr>
        <w:pStyle w:val="3"/>
        <w:ind w:left="1368" w:firstLine="0"/>
        <w:rPr>
          <w:rFonts w:ascii="Helvetica" w:hAnsi="Helvetica"/>
          <w:b/>
          <w:sz w:val="24"/>
        </w:rPr>
      </w:pPr>
    </w:p>
    <w:p w:rsidR="00C3415A" w:rsidRPr="00D91465" w:rsidRDefault="00C3415A">
      <w:pPr>
        <w:pStyle w:val="3"/>
        <w:ind w:left="1368" w:firstLine="0"/>
        <w:rPr>
          <w:rFonts w:ascii="Helvetica" w:hAnsi="Helvetica"/>
          <w:sz w:val="24"/>
        </w:rPr>
      </w:pPr>
      <w:r w:rsidRPr="00D91465">
        <w:rPr>
          <w:rFonts w:ascii="Helvetica" w:hAnsi="Helvetica"/>
          <w:sz w:val="24"/>
        </w:rPr>
        <w:t>Las proposiciones no deberán contener textos entre líneas, raspaduras, tachaduras o enmendaduras.</w:t>
      </w:r>
    </w:p>
    <w:p w:rsidR="00C3415A" w:rsidRPr="00D91465" w:rsidRDefault="00C3415A">
      <w:pPr>
        <w:pStyle w:val="3"/>
        <w:rPr>
          <w:rFonts w:ascii="Helvetica" w:hAnsi="Helvetica"/>
          <w:sz w:val="24"/>
        </w:rPr>
      </w:pPr>
    </w:p>
    <w:p w:rsidR="00C3415A" w:rsidRPr="00D91465" w:rsidRDefault="00C3415A">
      <w:pPr>
        <w:pStyle w:val="2"/>
        <w:ind w:left="0"/>
        <w:rPr>
          <w:rFonts w:ascii="Helvetica" w:hAnsi="Helvetica"/>
          <w:b/>
          <w:sz w:val="24"/>
        </w:rPr>
      </w:pPr>
      <w:r w:rsidRPr="00D91465">
        <w:rPr>
          <w:rFonts w:ascii="Helvetica" w:hAnsi="Helvetica"/>
          <w:b/>
          <w:sz w:val="24"/>
        </w:rPr>
        <w:t xml:space="preserve">15.  </w:t>
      </w:r>
      <w:r w:rsidR="00D643ED" w:rsidRPr="00D91465">
        <w:rPr>
          <w:rFonts w:ascii="Helvetica" w:hAnsi="Helvetica"/>
          <w:b/>
          <w:sz w:val="24"/>
        </w:rPr>
        <w:t xml:space="preserve">  </w:t>
      </w:r>
      <w:r w:rsidRPr="00D91465">
        <w:rPr>
          <w:rFonts w:ascii="Helvetica" w:hAnsi="Helvetica"/>
          <w:b/>
          <w:sz w:val="24"/>
        </w:rPr>
        <w:t>MARCADO DE LAS PROPOSICIONES:</w:t>
      </w:r>
    </w:p>
    <w:p w:rsidR="00C3415A" w:rsidRPr="00D91465" w:rsidRDefault="00C3415A">
      <w:pPr>
        <w:spacing w:line="240" w:lineRule="exact"/>
        <w:jc w:val="both"/>
        <w:rPr>
          <w:rFonts w:ascii="Helvetica" w:hAnsi="Helvetica"/>
          <w:sz w:val="24"/>
        </w:rPr>
      </w:pPr>
    </w:p>
    <w:p w:rsidR="00C3415A" w:rsidRPr="00D91465" w:rsidRDefault="00592B19" w:rsidP="00091ED0">
      <w:pPr>
        <w:pStyle w:val="3"/>
        <w:ind w:left="1350" w:hanging="720"/>
        <w:rPr>
          <w:rFonts w:ascii="Helvetica" w:hAnsi="Helvetica"/>
          <w:sz w:val="24"/>
        </w:rPr>
      </w:pPr>
      <w:r w:rsidRPr="00D91465">
        <w:rPr>
          <w:rFonts w:ascii="Helvetica" w:hAnsi="Helvetica"/>
          <w:sz w:val="24"/>
        </w:rPr>
        <w:t>15.1</w:t>
      </w:r>
      <w:r w:rsidR="00C3415A" w:rsidRPr="00D91465">
        <w:rPr>
          <w:rFonts w:ascii="Helvetica" w:hAnsi="Helvetica"/>
          <w:sz w:val="24"/>
        </w:rPr>
        <w:t xml:space="preserve"> </w:t>
      </w:r>
      <w:r w:rsidRPr="00D91465">
        <w:rPr>
          <w:rFonts w:ascii="Helvetica" w:hAnsi="Helvetica"/>
          <w:sz w:val="24"/>
        </w:rPr>
        <w:t xml:space="preserve">  </w:t>
      </w:r>
      <w:r w:rsidR="00C3415A" w:rsidRPr="00D91465">
        <w:rPr>
          <w:rFonts w:ascii="Helvetica" w:hAnsi="Helvetica"/>
          <w:sz w:val="24"/>
        </w:rPr>
        <w:t xml:space="preserve">La proposición será colocada dentro de </w:t>
      </w:r>
      <w:r w:rsidR="00C3415A" w:rsidRPr="00D91465">
        <w:rPr>
          <w:rFonts w:ascii="Helvetica" w:hAnsi="Helvetica"/>
          <w:sz w:val="24"/>
          <w:u w:val="single"/>
        </w:rPr>
        <w:t>dos sobres</w:t>
      </w:r>
      <w:r w:rsidR="00C3415A" w:rsidRPr="00D91465">
        <w:rPr>
          <w:rFonts w:ascii="Helvetica" w:hAnsi="Helvetica"/>
          <w:sz w:val="24"/>
        </w:rPr>
        <w:t xml:space="preserve">, para lo cual deberá indicarse el que contenga la </w:t>
      </w:r>
      <w:r w:rsidR="00C3415A" w:rsidRPr="00D91465">
        <w:rPr>
          <w:rFonts w:ascii="Helvetica" w:hAnsi="Helvetica"/>
          <w:sz w:val="24"/>
          <w:u w:val="single"/>
        </w:rPr>
        <w:t>propuesta técnica</w:t>
      </w:r>
      <w:r w:rsidR="00C3415A" w:rsidRPr="00D91465">
        <w:rPr>
          <w:rFonts w:ascii="Helvetica" w:hAnsi="Helvetica"/>
          <w:sz w:val="24"/>
        </w:rPr>
        <w:t xml:space="preserve"> y el de la </w:t>
      </w:r>
      <w:r w:rsidR="00C3415A" w:rsidRPr="00D91465">
        <w:rPr>
          <w:rFonts w:ascii="Helvetica" w:hAnsi="Helvetica"/>
          <w:sz w:val="24"/>
          <w:u w:val="single"/>
        </w:rPr>
        <w:t>propuesta económica</w:t>
      </w:r>
      <w:r w:rsidR="00C3415A" w:rsidRPr="00D91465">
        <w:rPr>
          <w:rFonts w:ascii="Helvetica" w:hAnsi="Helvetica"/>
          <w:sz w:val="24"/>
        </w:rPr>
        <w:t>, mismos que el licitante deberá cerrar de manera inviolable y marcar respectiva e individualmente.</w:t>
      </w:r>
    </w:p>
    <w:p w:rsidR="00C3415A" w:rsidRPr="00D91465" w:rsidRDefault="00C3415A">
      <w:pPr>
        <w:pStyle w:val="3"/>
        <w:rPr>
          <w:rFonts w:ascii="Helvetica" w:hAnsi="Helvetica"/>
          <w:sz w:val="24"/>
        </w:rPr>
      </w:pPr>
    </w:p>
    <w:p w:rsidR="00C3415A" w:rsidRPr="00D91465" w:rsidRDefault="00592B19">
      <w:pPr>
        <w:pStyle w:val="3"/>
        <w:tabs>
          <w:tab w:val="left" w:pos="900"/>
        </w:tabs>
        <w:ind w:hanging="720"/>
        <w:rPr>
          <w:rFonts w:ascii="Helvetica" w:hAnsi="Helvetica"/>
          <w:sz w:val="24"/>
        </w:rPr>
      </w:pPr>
      <w:r w:rsidRPr="00D91465">
        <w:rPr>
          <w:rFonts w:ascii="Helvetica" w:hAnsi="Helvetica"/>
          <w:sz w:val="24"/>
        </w:rPr>
        <w:t xml:space="preserve">15.2 </w:t>
      </w:r>
      <w:r w:rsidR="00C3415A" w:rsidRPr="00D91465">
        <w:rPr>
          <w:rFonts w:ascii="Helvetica" w:hAnsi="Helvetica"/>
          <w:sz w:val="24"/>
        </w:rPr>
        <w:t xml:space="preserve"> Los dos sobres:</w:t>
      </w:r>
    </w:p>
    <w:p w:rsidR="00C3415A" w:rsidRPr="00D91465" w:rsidRDefault="00C3415A">
      <w:pPr>
        <w:spacing w:line="240" w:lineRule="exact"/>
        <w:jc w:val="both"/>
        <w:rPr>
          <w:rFonts w:ascii="Helvetica" w:hAnsi="Helvetica"/>
          <w:sz w:val="24"/>
        </w:rPr>
      </w:pPr>
    </w:p>
    <w:p w:rsidR="00C3415A" w:rsidRPr="00D91465" w:rsidRDefault="00C3415A" w:rsidP="00955D7D">
      <w:pPr>
        <w:pStyle w:val="4"/>
        <w:numPr>
          <w:ilvl w:val="0"/>
          <w:numId w:val="3"/>
        </w:numPr>
        <w:tabs>
          <w:tab w:val="clear" w:pos="1778"/>
        </w:tabs>
        <w:ind w:left="1800" w:right="14" w:hanging="450"/>
        <w:jc w:val="both"/>
        <w:rPr>
          <w:rFonts w:ascii="Helvetica" w:hAnsi="Helvetica"/>
          <w:b w:val="0"/>
          <w:sz w:val="24"/>
        </w:rPr>
      </w:pPr>
      <w:r w:rsidRPr="00D91465">
        <w:rPr>
          <w:rFonts w:ascii="Helvetica" w:hAnsi="Helvetica"/>
          <w:b w:val="0"/>
          <w:sz w:val="24"/>
        </w:rPr>
        <w:t xml:space="preserve">Estarán dirigidos a “La Convocante” a las oficinas del Comité de Adquisiciones, Arrendamientos y Servicios del Poder Ejecutivo del Estado de Baja California”, ubicadas en el 3er. Piso del Edificio del Poder Ejecutivo del Estado de Baja California, ubicado en Calzada Independencia </w:t>
      </w:r>
      <w:r w:rsidR="00D86B2B" w:rsidRPr="00D91465">
        <w:rPr>
          <w:rFonts w:ascii="Helvetica" w:hAnsi="Helvetica"/>
          <w:b w:val="0"/>
          <w:sz w:val="24"/>
        </w:rPr>
        <w:t>No.994</w:t>
      </w:r>
      <w:r w:rsidRPr="00D91465">
        <w:rPr>
          <w:rFonts w:ascii="Helvetica" w:hAnsi="Helvetica"/>
          <w:b w:val="0"/>
          <w:sz w:val="24"/>
        </w:rPr>
        <w:t xml:space="preserve"> del Centro Cívico de la Ciudad de Mexicali, Baja California.</w:t>
      </w:r>
    </w:p>
    <w:p w:rsidR="00C3415A" w:rsidRPr="00D91465" w:rsidRDefault="00C3415A">
      <w:pPr>
        <w:pStyle w:val="4"/>
        <w:ind w:left="2880" w:right="14" w:hanging="720"/>
        <w:jc w:val="both"/>
        <w:rPr>
          <w:rFonts w:ascii="Helvetica" w:hAnsi="Helvetica"/>
          <w:b w:val="0"/>
          <w:sz w:val="24"/>
        </w:rPr>
      </w:pPr>
    </w:p>
    <w:p w:rsidR="00C3415A" w:rsidRPr="00D91465" w:rsidRDefault="00C3415A" w:rsidP="009C0312">
      <w:pPr>
        <w:pStyle w:val="4"/>
        <w:numPr>
          <w:ilvl w:val="0"/>
          <w:numId w:val="3"/>
        </w:numPr>
        <w:ind w:right="18"/>
        <w:jc w:val="both"/>
        <w:rPr>
          <w:rFonts w:ascii="Helvetica" w:hAnsi="Helvetica"/>
          <w:sz w:val="24"/>
        </w:rPr>
      </w:pPr>
      <w:r w:rsidRPr="00D91465">
        <w:rPr>
          <w:rFonts w:ascii="Helvetica" w:hAnsi="Helvetica"/>
          <w:b w:val="0"/>
          <w:sz w:val="24"/>
        </w:rPr>
        <w:t>Indi</w:t>
      </w:r>
      <w:r w:rsidR="0032446A" w:rsidRPr="00D91465">
        <w:rPr>
          <w:rFonts w:ascii="Helvetica" w:hAnsi="Helvetica"/>
          <w:b w:val="0"/>
          <w:sz w:val="24"/>
        </w:rPr>
        <w:t xml:space="preserve">carán el nombre de la </w:t>
      </w:r>
      <w:r w:rsidR="00677A34" w:rsidRPr="00D91465">
        <w:rPr>
          <w:rFonts w:ascii="Helvetica" w:hAnsi="Helvetica"/>
          <w:b w:val="0"/>
          <w:sz w:val="24"/>
        </w:rPr>
        <w:t>Licitación</w:t>
      </w:r>
      <w:r w:rsidRPr="00D91465">
        <w:rPr>
          <w:rFonts w:ascii="Helvetica" w:hAnsi="Helvetica"/>
          <w:b w:val="0"/>
          <w:sz w:val="24"/>
        </w:rPr>
        <w:t xml:space="preserve">: </w:t>
      </w:r>
      <w:r w:rsidRPr="00D91465">
        <w:rPr>
          <w:rFonts w:ascii="Helvetica" w:hAnsi="Helvetica"/>
          <w:i/>
          <w:sz w:val="24"/>
          <w:u w:val="single"/>
        </w:rPr>
        <w:t>“</w:t>
      </w:r>
      <w:r w:rsidR="009C0312" w:rsidRPr="009C0312">
        <w:rPr>
          <w:rFonts w:ascii="Helvetica" w:hAnsi="Helvetica"/>
          <w:i/>
          <w:sz w:val="24"/>
          <w:u w:val="single"/>
        </w:rPr>
        <w:t>Suministro de víveres para la Secretaría de Desarrollo Social del Estado de Baja California</w:t>
      </w:r>
      <w:r w:rsidRPr="00D91465">
        <w:rPr>
          <w:rFonts w:ascii="Helvetica" w:hAnsi="Helvetica"/>
          <w:i/>
          <w:sz w:val="24"/>
          <w:u w:val="single"/>
        </w:rPr>
        <w:t>”</w:t>
      </w:r>
      <w:r w:rsidR="00B63F4E" w:rsidRPr="00D91465">
        <w:rPr>
          <w:rFonts w:ascii="Helvetica" w:hAnsi="Helvetica"/>
          <w:b w:val="0"/>
          <w:sz w:val="24"/>
        </w:rPr>
        <w:t>, el número de la licitación</w:t>
      </w:r>
      <w:r w:rsidRPr="00D91465">
        <w:rPr>
          <w:rFonts w:ascii="Helvetica" w:hAnsi="Helvetica"/>
          <w:b w:val="0"/>
          <w:sz w:val="24"/>
        </w:rPr>
        <w:t xml:space="preserve"> y las palabras “No abrir antes del día </w:t>
      </w:r>
      <w:r w:rsidR="009C0312">
        <w:rPr>
          <w:rFonts w:ascii="Helvetica" w:hAnsi="Helvetica"/>
          <w:sz w:val="24"/>
          <w:u w:val="single"/>
        </w:rPr>
        <w:t>07</w:t>
      </w:r>
      <w:r w:rsidR="004B0F4B" w:rsidRPr="00D91465">
        <w:rPr>
          <w:rFonts w:ascii="Helvetica" w:hAnsi="Helvetica"/>
          <w:sz w:val="24"/>
          <w:u w:val="single"/>
        </w:rPr>
        <w:t xml:space="preserve"> de </w:t>
      </w:r>
      <w:r w:rsidR="009C0312">
        <w:rPr>
          <w:rFonts w:ascii="Helvetica" w:hAnsi="Helvetica"/>
          <w:sz w:val="24"/>
          <w:u w:val="single"/>
        </w:rPr>
        <w:t>julio</w:t>
      </w:r>
      <w:r w:rsidR="0032446A" w:rsidRPr="00D91465">
        <w:rPr>
          <w:rFonts w:ascii="Helvetica" w:hAnsi="Helvetica"/>
          <w:sz w:val="24"/>
          <w:u w:val="single"/>
        </w:rPr>
        <w:t xml:space="preserve"> de </w:t>
      </w:r>
      <w:r w:rsidR="00DD17DA" w:rsidRPr="00D91465">
        <w:rPr>
          <w:rFonts w:ascii="Helvetica" w:hAnsi="Helvetica"/>
          <w:sz w:val="24"/>
          <w:u w:val="single"/>
        </w:rPr>
        <w:t>20</w:t>
      </w:r>
      <w:r w:rsidR="009C0312">
        <w:rPr>
          <w:rFonts w:ascii="Helvetica" w:hAnsi="Helvetica"/>
          <w:sz w:val="24"/>
          <w:u w:val="single"/>
        </w:rPr>
        <w:t>17</w:t>
      </w:r>
      <w:r w:rsidRPr="00D91465">
        <w:rPr>
          <w:rFonts w:ascii="Helvetica" w:hAnsi="Helvetica"/>
          <w:sz w:val="24"/>
          <w:u w:val="single"/>
        </w:rPr>
        <w:t>.</w:t>
      </w:r>
    </w:p>
    <w:p w:rsidR="00C3415A" w:rsidRPr="00D91465" w:rsidRDefault="00C3415A">
      <w:pPr>
        <w:pStyle w:val="4"/>
        <w:ind w:left="0" w:right="18" w:firstLine="0"/>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C3415A" w:rsidRPr="00D91465" w:rsidRDefault="00C3415A">
      <w:pPr>
        <w:pStyle w:val="4"/>
        <w:ind w:left="0" w:right="18" w:firstLine="0"/>
        <w:jc w:val="both"/>
        <w:rPr>
          <w:rFonts w:ascii="Helvetica" w:hAnsi="Helvetica"/>
          <w:b w:val="0"/>
          <w:sz w:val="24"/>
        </w:rPr>
      </w:pPr>
    </w:p>
    <w:p w:rsidR="00C3415A" w:rsidRPr="00D91465" w:rsidRDefault="00C3415A" w:rsidP="00955D7D">
      <w:pPr>
        <w:pStyle w:val="4"/>
        <w:numPr>
          <w:ilvl w:val="0"/>
          <w:numId w:val="3"/>
        </w:numPr>
        <w:tabs>
          <w:tab w:val="clear" w:pos="1778"/>
        </w:tabs>
        <w:ind w:left="1800" w:right="18"/>
        <w:jc w:val="both"/>
        <w:rPr>
          <w:rFonts w:ascii="Helvetica" w:hAnsi="Helvetica"/>
          <w:b w:val="0"/>
          <w:sz w:val="24"/>
        </w:rPr>
      </w:pPr>
      <w:r w:rsidRPr="00D91465">
        <w:rPr>
          <w:rFonts w:ascii="Helvetica" w:hAnsi="Helvetica"/>
          <w:b w:val="0"/>
          <w:sz w:val="24"/>
        </w:rPr>
        <w:t xml:space="preserve">El sobre que contenga la propuesta técnica no deberá contener por ningún motivo información referente a precios de los bienes ofertados. De lo contrario será </w:t>
      </w:r>
      <w:r w:rsidR="006C22AC">
        <w:rPr>
          <w:rFonts w:ascii="Helvetica" w:hAnsi="Helvetica"/>
          <w:b w:val="0"/>
          <w:sz w:val="24"/>
        </w:rPr>
        <w:t>desechada</w:t>
      </w:r>
      <w:r w:rsidRPr="00D91465">
        <w:rPr>
          <w:rFonts w:ascii="Helvetica" w:hAnsi="Helvetica"/>
          <w:b w:val="0"/>
          <w:sz w:val="24"/>
        </w:rPr>
        <w:t xml:space="preserve"> su proposición.</w:t>
      </w:r>
    </w:p>
    <w:p w:rsidR="00C3415A" w:rsidRPr="00D91465" w:rsidRDefault="00C3415A">
      <w:pPr>
        <w:pStyle w:val="4"/>
        <w:ind w:left="0" w:right="18" w:firstLine="0"/>
        <w:jc w:val="both"/>
        <w:rPr>
          <w:rFonts w:ascii="Helvetica" w:hAnsi="Helvetica"/>
          <w:b w:val="0"/>
          <w:sz w:val="24"/>
        </w:rPr>
      </w:pPr>
    </w:p>
    <w:p w:rsidR="00C3415A" w:rsidRPr="00D91465" w:rsidRDefault="00C3415A">
      <w:pPr>
        <w:pStyle w:val="3"/>
        <w:ind w:left="1260" w:hanging="540"/>
        <w:rPr>
          <w:rFonts w:ascii="Helvetica" w:hAnsi="Helvetica"/>
          <w:sz w:val="24"/>
        </w:rPr>
      </w:pPr>
      <w:r w:rsidRPr="00D91465">
        <w:rPr>
          <w:rFonts w:ascii="Helvetica" w:hAnsi="Helvetica"/>
          <w:sz w:val="24"/>
        </w:rPr>
        <w:t>15.3 Para la admisión y validez de las proposiciones será requisito indispensable que los sobres qu</w:t>
      </w:r>
      <w:r w:rsidR="00DD17DA" w:rsidRPr="00D91465">
        <w:rPr>
          <w:rFonts w:ascii="Helvetica" w:hAnsi="Helvetica"/>
          <w:sz w:val="24"/>
        </w:rPr>
        <w:t>e las contengan, cumplan con la</w:t>
      </w:r>
      <w:r w:rsidRPr="00D91465">
        <w:rPr>
          <w:rFonts w:ascii="Helvetica" w:hAnsi="Helvetica"/>
          <w:sz w:val="24"/>
        </w:rPr>
        <w:t xml:space="preserve"> totalidad de requisitos indicados en el Punto 15.2 de las presentes bases, de lo contrario dichas proposiciones no tendrán validez, ni obligatoriedad alguna para “La Convocante”.</w:t>
      </w:r>
    </w:p>
    <w:p w:rsidR="00C3415A" w:rsidRPr="00D91465" w:rsidRDefault="00C3415A">
      <w:pPr>
        <w:pStyle w:val="3"/>
        <w:ind w:left="1260" w:hanging="540"/>
        <w:rPr>
          <w:rFonts w:ascii="Helvetica" w:hAnsi="Helvetica"/>
          <w:sz w:val="24"/>
        </w:rPr>
      </w:pPr>
      <w:r w:rsidRPr="00D91465">
        <w:rPr>
          <w:rFonts w:ascii="Helvetica" w:hAnsi="Helvetica"/>
          <w:sz w:val="24"/>
        </w:rPr>
        <w:t xml:space="preserve"> </w:t>
      </w:r>
    </w:p>
    <w:p w:rsidR="00C3415A" w:rsidRPr="00D91465" w:rsidRDefault="00C3415A">
      <w:pPr>
        <w:pStyle w:val="3"/>
        <w:ind w:left="1260" w:firstLine="0"/>
        <w:rPr>
          <w:rFonts w:ascii="Helvetica" w:hAnsi="Helvetica"/>
          <w:sz w:val="24"/>
        </w:rPr>
      </w:pPr>
      <w:r w:rsidRPr="00D91465">
        <w:rPr>
          <w:rFonts w:ascii="Helvetica" w:hAnsi="Helvetica"/>
          <w:sz w:val="24"/>
        </w:rPr>
        <w:t>Asimismo presentará el formato de los documentos requeridos para part</w:t>
      </w:r>
      <w:r w:rsidR="005F40D8" w:rsidRPr="00D91465">
        <w:rPr>
          <w:rFonts w:ascii="Helvetica" w:hAnsi="Helvetica"/>
          <w:sz w:val="24"/>
        </w:rPr>
        <w:t xml:space="preserve">icipar en la presente </w:t>
      </w:r>
      <w:r w:rsidR="007A26E8" w:rsidRPr="00D91465">
        <w:rPr>
          <w:rFonts w:ascii="Helvetica" w:hAnsi="Helvetica"/>
          <w:sz w:val="24"/>
        </w:rPr>
        <w:t>licitación</w:t>
      </w:r>
      <w:r w:rsidRPr="00D91465">
        <w:rPr>
          <w:rFonts w:ascii="Helvetica" w:hAnsi="Helvetica"/>
          <w:sz w:val="24"/>
        </w:rPr>
        <w:t xml:space="preserve"> (Anexo </w:t>
      </w:r>
      <w:r w:rsidR="00387412" w:rsidRPr="00D91465">
        <w:rPr>
          <w:rFonts w:ascii="Helvetica" w:hAnsi="Helvetica"/>
          <w:sz w:val="24"/>
        </w:rPr>
        <w:t>8</w:t>
      </w:r>
      <w:r w:rsidRPr="00D91465">
        <w:rPr>
          <w:rFonts w:ascii="Helvetica" w:hAnsi="Helvetica"/>
          <w:sz w:val="24"/>
        </w:rPr>
        <w:t xml:space="preserve">), dicho formato servirá a cada participante, como constancia de recepción de la documentación que entreguen en el acto de presentación y apertura de proposiciones. La falta de presentación del formato no será motivo de descalificación y se extenderá un acuse de recibo de la documentación que entregue el licitante a dicho acto; </w:t>
      </w:r>
    </w:p>
    <w:p w:rsidR="00C3415A" w:rsidRPr="00D91465" w:rsidRDefault="00C3415A">
      <w:pPr>
        <w:pStyle w:val="3"/>
        <w:ind w:left="720" w:firstLine="0"/>
        <w:rPr>
          <w:rFonts w:ascii="Helvetica" w:hAnsi="Helvetica"/>
          <w:sz w:val="24"/>
        </w:rPr>
      </w:pPr>
    </w:p>
    <w:p w:rsidR="00C3415A" w:rsidRPr="00D91465" w:rsidRDefault="00C3415A">
      <w:pPr>
        <w:pStyle w:val="3"/>
        <w:ind w:left="1260" w:firstLine="0"/>
        <w:rPr>
          <w:rFonts w:ascii="Helvetica" w:hAnsi="Helvetica"/>
          <w:sz w:val="24"/>
        </w:rPr>
      </w:pPr>
      <w:r w:rsidRPr="00D91465">
        <w:rPr>
          <w:rFonts w:ascii="Helvetica" w:hAnsi="Helvetica"/>
          <w:sz w:val="24"/>
        </w:rPr>
        <w:t xml:space="preserve">El licitante conformará el original de la proposición como ya se indicó, en </w:t>
      </w:r>
      <w:r w:rsidRPr="00D91465">
        <w:rPr>
          <w:rFonts w:ascii="Helvetica" w:hAnsi="Helvetica"/>
          <w:sz w:val="24"/>
          <w:u w:val="single"/>
        </w:rPr>
        <w:t>dos propuestas</w:t>
      </w:r>
      <w:r w:rsidRPr="00D91465">
        <w:rPr>
          <w:rFonts w:ascii="Helvetica" w:hAnsi="Helvetica"/>
          <w:sz w:val="24"/>
        </w:rPr>
        <w:t xml:space="preserve">, </w:t>
      </w:r>
      <w:r w:rsidRPr="00D91465">
        <w:rPr>
          <w:rFonts w:ascii="Helvetica" w:hAnsi="Helvetica"/>
          <w:sz w:val="24"/>
          <w:u w:val="single"/>
        </w:rPr>
        <w:t>una técnica y otra económica</w:t>
      </w:r>
      <w:r w:rsidRPr="00D91465">
        <w:rPr>
          <w:rFonts w:ascii="Helvetica" w:hAnsi="Helvetica"/>
          <w:sz w:val="24"/>
        </w:rPr>
        <w:t>, de la siguiente manera:</w:t>
      </w:r>
    </w:p>
    <w:p w:rsidR="00C7657B" w:rsidRPr="00D91465" w:rsidRDefault="00C7657B">
      <w:pPr>
        <w:pStyle w:val="3"/>
        <w:ind w:left="1260" w:firstLine="0"/>
        <w:rPr>
          <w:rFonts w:ascii="Helvetica" w:hAnsi="Helvetica"/>
          <w:sz w:val="24"/>
        </w:rPr>
      </w:pPr>
    </w:p>
    <w:p w:rsidR="00C3415A" w:rsidRPr="00D91465" w:rsidRDefault="00C3415A">
      <w:pPr>
        <w:tabs>
          <w:tab w:val="left" w:pos="1620"/>
        </w:tabs>
        <w:spacing w:line="240" w:lineRule="exact"/>
        <w:ind w:left="1710" w:hanging="810"/>
        <w:jc w:val="both"/>
        <w:rPr>
          <w:rFonts w:ascii="Helvetica" w:hAnsi="Helvetica"/>
          <w:b/>
          <w:sz w:val="24"/>
        </w:rPr>
      </w:pPr>
      <w:r w:rsidRPr="00D91465">
        <w:rPr>
          <w:rFonts w:ascii="Helvetica" w:hAnsi="Helvetica"/>
          <w:b/>
          <w:sz w:val="24"/>
        </w:rPr>
        <w:t>SOBRE CONTENIENDO LA PROPUESTA TÉCNICA:</w:t>
      </w:r>
    </w:p>
    <w:p w:rsidR="00C3415A" w:rsidRPr="00D91465" w:rsidRDefault="00C3415A">
      <w:pPr>
        <w:tabs>
          <w:tab w:val="left" w:pos="1620"/>
        </w:tabs>
        <w:spacing w:line="240" w:lineRule="exact"/>
        <w:ind w:left="1260"/>
        <w:jc w:val="both"/>
        <w:rPr>
          <w:rFonts w:ascii="Helvetica" w:hAnsi="Helvetica"/>
          <w:sz w:val="24"/>
        </w:rPr>
      </w:pPr>
    </w:p>
    <w:p w:rsidR="00C3415A" w:rsidRPr="00D91465" w:rsidRDefault="00C3415A" w:rsidP="00955D7D">
      <w:pPr>
        <w:numPr>
          <w:ilvl w:val="0"/>
          <w:numId w:val="4"/>
        </w:numPr>
        <w:tabs>
          <w:tab w:val="clear" w:pos="1800"/>
          <w:tab w:val="num" w:pos="1440"/>
        </w:tabs>
        <w:ind w:left="1440" w:hanging="540"/>
        <w:jc w:val="both"/>
        <w:rPr>
          <w:rFonts w:ascii="Helvetica" w:hAnsi="Helvetica"/>
          <w:sz w:val="24"/>
        </w:rPr>
      </w:pPr>
      <w:r w:rsidRPr="00D91465">
        <w:rPr>
          <w:rFonts w:ascii="Helvetica" w:hAnsi="Helvetica"/>
          <w:sz w:val="24"/>
        </w:rPr>
        <w:t xml:space="preserve">Un sobre en el que se integre la </w:t>
      </w:r>
      <w:r w:rsidRPr="00D91465">
        <w:rPr>
          <w:rFonts w:ascii="Helvetica" w:hAnsi="Helvetica"/>
          <w:sz w:val="24"/>
          <w:u w:val="single"/>
        </w:rPr>
        <w:t>Propuesta Técnica</w:t>
      </w:r>
      <w:r w:rsidRPr="00D91465">
        <w:rPr>
          <w:rFonts w:ascii="Helvetica" w:hAnsi="Helvetica"/>
          <w:sz w:val="24"/>
        </w:rPr>
        <w:t xml:space="preserve">; consistente en </w:t>
      </w:r>
      <w:r w:rsidR="009B0154" w:rsidRPr="00D91465">
        <w:rPr>
          <w:rFonts w:ascii="Helvetica" w:hAnsi="Helvetica"/>
          <w:sz w:val="24"/>
        </w:rPr>
        <w:t>0</w:t>
      </w:r>
      <w:r w:rsidR="00AF0DF6">
        <w:rPr>
          <w:rFonts w:ascii="Helvetica" w:hAnsi="Helvetica"/>
          <w:sz w:val="24"/>
        </w:rPr>
        <w:t>9</w:t>
      </w:r>
      <w:r w:rsidRPr="00D91465">
        <w:rPr>
          <w:rFonts w:ascii="Helvetica" w:hAnsi="Helvetica"/>
          <w:sz w:val="24"/>
        </w:rPr>
        <w:t xml:space="preserve"> </w:t>
      </w:r>
      <w:proofErr w:type="spellStart"/>
      <w:r w:rsidR="008220DC" w:rsidRPr="00D91465">
        <w:rPr>
          <w:rFonts w:ascii="Helvetica" w:hAnsi="Helvetica"/>
          <w:sz w:val="24"/>
          <w:u w:val="single"/>
        </w:rPr>
        <w:t>fólder</w:t>
      </w:r>
      <w:r w:rsidR="009B0154" w:rsidRPr="00D91465">
        <w:rPr>
          <w:rFonts w:ascii="Helvetica" w:hAnsi="Helvetica"/>
          <w:sz w:val="24"/>
          <w:u w:val="single"/>
        </w:rPr>
        <w:t>s</w:t>
      </w:r>
      <w:proofErr w:type="spellEnd"/>
      <w:r w:rsidRPr="00D91465">
        <w:rPr>
          <w:rFonts w:ascii="Helvetica" w:hAnsi="Helvetica"/>
          <w:sz w:val="24"/>
        </w:rPr>
        <w:t xml:space="preserve"> individuales preferentemente en los que se incluya la documentación técnica establecida en la cláusula </w:t>
      </w:r>
      <w:r w:rsidR="005F40D8" w:rsidRPr="00D91465">
        <w:rPr>
          <w:rFonts w:ascii="Helvetica" w:hAnsi="Helvetica"/>
          <w:sz w:val="24"/>
        </w:rPr>
        <w:t xml:space="preserve">8.1 de estas bases de </w:t>
      </w:r>
      <w:r w:rsidR="007A26E8" w:rsidRPr="00D91465">
        <w:rPr>
          <w:rFonts w:ascii="Helvetica" w:hAnsi="Helvetica"/>
          <w:sz w:val="24"/>
        </w:rPr>
        <w:t>licitación</w:t>
      </w:r>
      <w:r w:rsidRPr="00D91465">
        <w:rPr>
          <w:rFonts w:ascii="Helvetica" w:hAnsi="Helvetica"/>
          <w:sz w:val="24"/>
        </w:rPr>
        <w:t>.</w:t>
      </w:r>
    </w:p>
    <w:p w:rsidR="00C3415A" w:rsidRPr="00D91465" w:rsidRDefault="00C3415A">
      <w:pPr>
        <w:jc w:val="both"/>
        <w:rPr>
          <w:rFonts w:ascii="Helvetica" w:hAnsi="Helvetica"/>
          <w:sz w:val="24"/>
        </w:rPr>
      </w:pPr>
    </w:p>
    <w:p w:rsidR="00C3415A" w:rsidRPr="00D91465" w:rsidRDefault="00C3415A">
      <w:pPr>
        <w:spacing w:line="240" w:lineRule="exact"/>
        <w:ind w:left="990" w:hanging="630"/>
        <w:jc w:val="both"/>
        <w:rPr>
          <w:rFonts w:ascii="Helvetica" w:hAnsi="Helvetica"/>
          <w:sz w:val="24"/>
        </w:rPr>
      </w:pPr>
    </w:p>
    <w:p w:rsidR="00C3415A" w:rsidRPr="00D91465" w:rsidRDefault="00C3415A">
      <w:pPr>
        <w:spacing w:line="360" w:lineRule="auto"/>
        <w:ind w:left="360" w:right="-259"/>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Tipo de Documentación</w:t>
      </w:r>
    </w:p>
    <w:tbl>
      <w:tblPr>
        <w:tblW w:w="9977"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1062"/>
        <w:gridCol w:w="7909"/>
      </w:tblGrid>
      <w:tr w:rsidR="00C3415A" w:rsidRPr="00D91465">
        <w:trPr>
          <w:trHeight w:val="543"/>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A)</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Propuesta técnic</w:t>
            </w:r>
            <w:r w:rsidR="004E1686" w:rsidRPr="00D91465">
              <w:rPr>
                <w:rFonts w:ascii="Helvetica" w:hAnsi="Helvetica"/>
                <w:sz w:val="22"/>
              </w:rPr>
              <w:t xml:space="preserve">a detallada en original </w:t>
            </w:r>
            <w:r w:rsidR="009B0154" w:rsidRPr="00D91465">
              <w:rPr>
                <w:rFonts w:ascii="Helvetica" w:hAnsi="Helvetica"/>
                <w:sz w:val="22"/>
              </w:rPr>
              <w:t>(anexo 1)</w:t>
            </w:r>
            <w:r w:rsidRPr="00D91465">
              <w:rPr>
                <w:rFonts w:ascii="Helvetica" w:hAnsi="Helvetica"/>
                <w:sz w:val="22"/>
              </w:rPr>
              <w:t>.</w:t>
            </w:r>
          </w:p>
        </w:tc>
      </w:tr>
      <w:tr w:rsidR="00C3415A" w:rsidRPr="00D91465">
        <w:trPr>
          <w:trHeight w:val="432"/>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B)</w:t>
            </w:r>
          </w:p>
        </w:tc>
        <w:tc>
          <w:tcPr>
            <w:tcW w:w="7909" w:type="dxa"/>
            <w:vAlign w:val="center"/>
          </w:tcPr>
          <w:p w:rsidR="00C3415A" w:rsidRPr="00D91465" w:rsidRDefault="00D92FF5">
            <w:pPr>
              <w:jc w:val="both"/>
              <w:rPr>
                <w:rFonts w:ascii="Helvetica" w:hAnsi="Helvetica"/>
                <w:sz w:val="22"/>
              </w:rPr>
            </w:pPr>
            <w:r>
              <w:rPr>
                <w:rFonts w:ascii="Helvetica" w:hAnsi="Helvetica"/>
                <w:sz w:val="22"/>
              </w:rPr>
              <w:t>Carta compromiso de entrega</w:t>
            </w:r>
            <w:r w:rsidR="004E1686" w:rsidRPr="00D91465">
              <w:rPr>
                <w:rFonts w:ascii="Helvetica" w:hAnsi="Helvetica"/>
                <w:sz w:val="22"/>
              </w:rPr>
              <w:t xml:space="preserve"> </w:t>
            </w:r>
            <w:r w:rsidR="009B0154" w:rsidRPr="00D91465">
              <w:rPr>
                <w:rFonts w:ascii="Helvetica" w:hAnsi="Helvetica"/>
                <w:sz w:val="22"/>
              </w:rPr>
              <w:t>(anexo 2).</w:t>
            </w:r>
          </w:p>
        </w:tc>
      </w:tr>
      <w:tr w:rsidR="00C3415A" w:rsidRPr="00D91465">
        <w:trPr>
          <w:trHeight w:val="567"/>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C)</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Formato de Manifestación de contar con facultades para s</w:t>
            </w:r>
            <w:r w:rsidR="004E1686" w:rsidRPr="00D91465">
              <w:rPr>
                <w:rFonts w:ascii="Helvetica" w:hAnsi="Helvetica"/>
                <w:sz w:val="22"/>
              </w:rPr>
              <w:t xml:space="preserve">uscribir la propuesta </w:t>
            </w:r>
          </w:p>
          <w:p w:rsidR="00C3415A" w:rsidRPr="00D91465" w:rsidRDefault="009B0154">
            <w:pPr>
              <w:spacing w:line="240" w:lineRule="exact"/>
              <w:jc w:val="both"/>
              <w:rPr>
                <w:rFonts w:ascii="Helvetica" w:hAnsi="Helvetica"/>
                <w:sz w:val="22"/>
              </w:rPr>
            </w:pPr>
            <w:r w:rsidRPr="00D91465">
              <w:rPr>
                <w:rFonts w:ascii="Helvetica" w:hAnsi="Helvetica"/>
                <w:sz w:val="22"/>
              </w:rPr>
              <w:t>(</w:t>
            </w:r>
            <w:proofErr w:type="gramStart"/>
            <w:r w:rsidRPr="00D91465">
              <w:rPr>
                <w:rFonts w:ascii="Helvetica" w:hAnsi="Helvetica"/>
                <w:sz w:val="22"/>
              </w:rPr>
              <w:t>anexo</w:t>
            </w:r>
            <w:proofErr w:type="gramEnd"/>
            <w:r w:rsidRPr="00D91465">
              <w:rPr>
                <w:rFonts w:ascii="Helvetica" w:hAnsi="Helvetica"/>
                <w:sz w:val="22"/>
              </w:rPr>
              <w:t xml:space="preserve"> 3).</w:t>
            </w:r>
          </w:p>
        </w:tc>
      </w:tr>
      <w:tr w:rsidR="00C3415A" w:rsidRPr="00D91465">
        <w:trPr>
          <w:trHeight w:val="63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D)</w:t>
            </w:r>
          </w:p>
        </w:tc>
        <w:tc>
          <w:tcPr>
            <w:tcW w:w="7909" w:type="dxa"/>
            <w:vAlign w:val="center"/>
          </w:tcPr>
          <w:p w:rsidR="00C3415A" w:rsidRPr="00D91465" w:rsidRDefault="00C3415A">
            <w:pPr>
              <w:spacing w:line="240" w:lineRule="exact"/>
              <w:jc w:val="both"/>
              <w:rPr>
                <w:rFonts w:ascii="Helvetica" w:hAnsi="Helvetica"/>
                <w:sz w:val="22"/>
              </w:rPr>
            </w:pPr>
            <w:r w:rsidRPr="00D91465">
              <w:rPr>
                <w:rFonts w:ascii="Helvetica" w:hAnsi="Helvetica"/>
                <w:sz w:val="22"/>
              </w:rPr>
              <w:t>Declaración de NO encontrarse en los supuestos previstos por el artículo 49 de la Ley de Adquisiciones, Arrendamientos y Servicio</w:t>
            </w:r>
            <w:r w:rsidR="009B0154" w:rsidRPr="00D91465">
              <w:rPr>
                <w:rFonts w:ascii="Helvetica" w:hAnsi="Helvetica"/>
                <w:sz w:val="22"/>
              </w:rPr>
              <w:t>s del Estado de Baja California. (Anexo 4)</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t>E)</w:t>
            </w:r>
          </w:p>
        </w:tc>
        <w:tc>
          <w:tcPr>
            <w:tcW w:w="7909" w:type="dxa"/>
            <w:vAlign w:val="center"/>
          </w:tcPr>
          <w:p w:rsidR="00C3415A" w:rsidRPr="00D91465" w:rsidRDefault="00C3415A">
            <w:pPr>
              <w:spacing w:line="240" w:lineRule="exact"/>
              <w:rPr>
                <w:rFonts w:ascii="Helvetica" w:hAnsi="Helvetica"/>
                <w:sz w:val="22"/>
              </w:rPr>
            </w:pPr>
            <w:r w:rsidRPr="00D91465">
              <w:rPr>
                <w:rFonts w:ascii="Helvetica" w:hAnsi="Helvetica"/>
                <w:sz w:val="22"/>
              </w:rPr>
              <w:t>Declaración de Integridad.</w:t>
            </w:r>
            <w:r w:rsidR="0014486B" w:rsidRPr="00D91465">
              <w:rPr>
                <w:rFonts w:ascii="Helvetica" w:hAnsi="Helvetica"/>
                <w:sz w:val="22"/>
              </w:rPr>
              <w:t xml:space="preserve"> </w:t>
            </w:r>
            <w:r w:rsidR="009B0154" w:rsidRPr="00D91465">
              <w:rPr>
                <w:rFonts w:ascii="Helvetica" w:hAnsi="Helvetica"/>
                <w:sz w:val="22"/>
              </w:rPr>
              <w:t>(Anexo 5)</w:t>
            </w:r>
          </w:p>
        </w:tc>
      </w:tr>
      <w:tr w:rsidR="00736D03" w:rsidRPr="00D91465">
        <w:trPr>
          <w:trHeight w:val="540"/>
          <w:jc w:val="center"/>
        </w:trPr>
        <w:tc>
          <w:tcPr>
            <w:tcW w:w="1006" w:type="dxa"/>
            <w:vAlign w:val="center"/>
          </w:tcPr>
          <w:p w:rsidR="00736D03" w:rsidRPr="00D91465" w:rsidRDefault="00736D03" w:rsidP="00736D03">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736D03" w:rsidRPr="00D91465" w:rsidRDefault="00D92FF5">
            <w:pPr>
              <w:spacing w:line="240" w:lineRule="exact"/>
              <w:jc w:val="center"/>
              <w:rPr>
                <w:rFonts w:ascii="Helvetica" w:hAnsi="Helvetica"/>
                <w:sz w:val="22"/>
              </w:rPr>
            </w:pPr>
            <w:r>
              <w:rPr>
                <w:rFonts w:ascii="Helvetica" w:hAnsi="Helvetica"/>
                <w:sz w:val="22"/>
              </w:rPr>
              <w:t>F</w:t>
            </w:r>
            <w:r w:rsidR="004718E2" w:rsidRPr="00D91465">
              <w:rPr>
                <w:rFonts w:ascii="Helvetica" w:hAnsi="Helvetica"/>
                <w:sz w:val="22"/>
              </w:rPr>
              <w:t>)</w:t>
            </w:r>
          </w:p>
        </w:tc>
        <w:tc>
          <w:tcPr>
            <w:tcW w:w="7909" w:type="dxa"/>
            <w:vAlign w:val="center"/>
          </w:tcPr>
          <w:p w:rsidR="00736D03" w:rsidRPr="00D91465" w:rsidRDefault="004718E2">
            <w:pPr>
              <w:spacing w:line="240" w:lineRule="exact"/>
              <w:rPr>
                <w:rFonts w:ascii="Helvetica" w:hAnsi="Helvetica"/>
                <w:sz w:val="22"/>
              </w:rPr>
            </w:pPr>
            <w:r w:rsidRPr="00D91465">
              <w:rPr>
                <w:rFonts w:ascii="Helvetica" w:hAnsi="Helvetica"/>
                <w:sz w:val="22"/>
              </w:rPr>
              <w:t>Declaración de encontrarse al corriente de sus obligaciones fiscales</w:t>
            </w:r>
            <w:r w:rsidR="009B0154" w:rsidRPr="00D91465">
              <w:rPr>
                <w:rFonts w:ascii="Helvetica" w:hAnsi="Helvetica"/>
                <w:sz w:val="22"/>
              </w:rPr>
              <w:t>.</w:t>
            </w:r>
          </w:p>
        </w:tc>
      </w:tr>
      <w:tr w:rsidR="00C3415A" w:rsidRPr="00D91465">
        <w:trPr>
          <w:trHeight w:val="540"/>
          <w:jc w:val="center"/>
        </w:trPr>
        <w:tc>
          <w:tcPr>
            <w:tcW w:w="1006" w:type="dxa"/>
            <w:vAlign w:val="center"/>
          </w:tcPr>
          <w:p w:rsidR="00C3415A" w:rsidRPr="00D91465" w:rsidRDefault="00C3415A">
            <w:pPr>
              <w:spacing w:line="240" w:lineRule="exact"/>
              <w:jc w:val="center"/>
              <w:rPr>
                <w:rFonts w:ascii="Helvetica" w:hAnsi="Helvetica"/>
                <w:sz w:val="22"/>
              </w:rPr>
            </w:pPr>
            <w:r w:rsidRPr="00D91465">
              <w:rPr>
                <w:rFonts w:ascii="Helvetica" w:hAnsi="Helvetica"/>
                <w:sz w:val="22"/>
              </w:rPr>
              <w:lastRenderedPageBreak/>
              <w:t>8.1</w:t>
            </w:r>
          </w:p>
        </w:tc>
        <w:tc>
          <w:tcPr>
            <w:tcW w:w="1062" w:type="dxa"/>
            <w:vAlign w:val="center"/>
          </w:tcPr>
          <w:p w:rsidR="00C3415A" w:rsidRPr="00D91465" w:rsidRDefault="00D92FF5">
            <w:pPr>
              <w:spacing w:line="240" w:lineRule="exact"/>
              <w:jc w:val="center"/>
              <w:rPr>
                <w:rFonts w:ascii="Helvetica" w:hAnsi="Helvetica"/>
                <w:sz w:val="22"/>
              </w:rPr>
            </w:pPr>
            <w:r>
              <w:rPr>
                <w:rFonts w:ascii="Helvetica" w:hAnsi="Helvetica"/>
                <w:sz w:val="22"/>
              </w:rPr>
              <w:t>G</w:t>
            </w:r>
            <w:r w:rsidR="00C3415A" w:rsidRPr="00D91465">
              <w:rPr>
                <w:rFonts w:ascii="Helvetica" w:hAnsi="Helvetica"/>
                <w:sz w:val="22"/>
              </w:rPr>
              <w:t>)</w:t>
            </w:r>
          </w:p>
        </w:tc>
        <w:tc>
          <w:tcPr>
            <w:tcW w:w="7909" w:type="dxa"/>
            <w:vAlign w:val="center"/>
          </w:tcPr>
          <w:p w:rsidR="00C3415A" w:rsidRPr="00D91465" w:rsidRDefault="006E01E2" w:rsidP="004718E2">
            <w:pPr>
              <w:spacing w:line="240" w:lineRule="exact"/>
              <w:jc w:val="both"/>
              <w:rPr>
                <w:rFonts w:ascii="Helvetica" w:hAnsi="Helvetica"/>
                <w:sz w:val="22"/>
              </w:rPr>
            </w:pPr>
            <w:r w:rsidRPr="00D91465">
              <w:rPr>
                <w:rFonts w:ascii="Helvetica" w:hAnsi="Helvetica"/>
                <w:sz w:val="22"/>
              </w:rPr>
              <w:t>Muestras Físicas de lo</w:t>
            </w:r>
            <w:r w:rsidR="00185626" w:rsidRPr="00D91465">
              <w:rPr>
                <w:rFonts w:ascii="Helvetica" w:hAnsi="Helvetica"/>
                <w:sz w:val="22"/>
              </w:rPr>
              <w:t>s</w:t>
            </w:r>
            <w:r w:rsidRPr="00D91465">
              <w:rPr>
                <w:rFonts w:ascii="Helvetica" w:hAnsi="Helvetica"/>
                <w:sz w:val="22"/>
              </w:rPr>
              <w:t xml:space="preserve"> bienes a suministrar</w:t>
            </w:r>
            <w:r w:rsidR="00C3415A" w:rsidRPr="00D91465">
              <w:rPr>
                <w:rFonts w:ascii="Helvetica" w:hAnsi="Helvetica"/>
                <w:sz w:val="22"/>
              </w:rPr>
              <w:t>.</w:t>
            </w:r>
          </w:p>
        </w:tc>
      </w:tr>
      <w:tr w:rsidR="004718E2" w:rsidRPr="00D91465">
        <w:trPr>
          <w:trHeight w:val="540"/>
          <w:jc w:val="center"/>
        </w:trPr>
        <w:tc>
          <w:tcPr>
            <w:tcW w:w="1006" w:type="dxa"/>
            <w:vAlign w:val="center"/>
          </w:tcPr>
          <w:p w:rsidR="004718E2" w:rsidRPr="00D91465" w:rsidRDefault="004718E2" w:rsidP="00016B4F">
            <w:pPr>
              <w:spacing w:line="240" w:lineRule="exact"/>
              <w:jc w:val="center"/>
              <w:rPr>
                <w:rFonts w:ascii="Helvetica" w:hAnsi="Helvetica"/>
                <w:sz w:val="22"/>
              </w:rPr>
            </w:pPr>
            <w:r w:rsidRPr="00D91465">
              <w:rPr>
                <w:rFonts w:ascii="Helvetica" w:hAnsi="Helvetica"/>
                <w:sz w:val="22"/>
              </w:rPr>
              <w:t>8.1</w:t>
            </w:r>
          </w:p>
        </w:tc>
        <w:tc>
          <w:tcPr>
            <w:tcW w:w="1062" w:type="dxa"/>
            <w:vAlign w:val="center"/>
          </w:tcPr>
          <w:p w:rsidR="004718E2" w:rsidRPr="00D91465" w:rsidRDefault="00D92FF5" w:rsidP="00016B4F">
            <w:pPr>
              <w:spacing w:line="240" w:lineRule="exact"/>
              <w:jc w:val="center"/>
              <w:rPr>
                <w:rFonts w:ascii="Helvetica" w:hAnsi="Helvetica"/>
                <w:sz w:val="22"/>
              </w:rPr>
            </w:pPr>
            <w:r>
              <w:rPr>
                <w:rFonts w:ascii="Helvetica" w:hAnsi="Helvetica"/>
                <w:sz w:val="22"/>
              </w:rPr>
              <w:t>H</w:t>
            </w:r>
            <w:r w:rsidR="004718E2" w:rsidRPr="00D91465">
              <w:rPr>
                <w:rFonts w:ascii="Helvetica" w:hAnsi="Helvetica"/>
                <w:sz w:val="22"/>
              </w:rPr>
              <w:t>)</w:t>
            </w:r>
          </w:p>
        </w:tc>
        <w:tc>
          <w:tcPr>
            <w:tcW w:w="7909" w:type="dxa"/>
            <w:vAlign w:val="center"/>
          </w:tcPr>
          <w:p w:rsidR="004718E2" w:rsidRPr="00D91465" w:rsidRDefault="004718E2" w:rsidP="00016B4F">
            <w:pPr>
              <w:spacing w:line="240" w:lineRule="exact"/>
              <w:jc w:val="both"/>
              <w:rPr>
                <w:rFonts w:ascii="Helvetica" w:hAnsi="Helvetica"/>
                <w:sz w:val="22"/>
              </w:rPr>
            </w:pPr>
            <w:r w:rsidRPr="00D91465">
              <w:rPr>
                <w:rFonts w:ascii="Helvetica" w:hAnsi="Helvetica"/>
                <w:sz w:val="22"/>
              </w:rPr>
              <w:t>Comprobante de domicilio</w:t>
            </w:r>
            <w:r w:rsidR="009B0154" w:rsidRPr="00D91465">
              <w:rPr>
                <w:rFonts w:ascii="Helvetica" w:hAnsi="Helvetica"/>
                <w:sz w:val="22"/>
              </w:rPr>
              <w:t xml:space="preserve"> y registro fiscal en el Estado.</w:t>
            </w:r>
          </w:p>
        </w:tc>
      </w:tr>
      <w:tr w:rsidR="00AF0DF6" w:rsidRPr="00D91465">
        <w:trPr>
          <w:trHeight w:val="540"/>
          <w:jc w:val="center"/>
        </w:trPr>
        <w:tc>
          <w:tcPr>
            <w:tcW w:w="1006" w:type="dxa"/>
            <w:vAlign w:val="center"/>
          </w:tcPr>
          <w:p w:rsidR="00AF0DF6" w:rsidRPr="00D91465" w:rsidRDefault="00AF0DF6" w:rsidP="00016B4F">
            <w:pPr>
              <w:spacing w:line="240" w:lineRule="exact"/>
              <w:jc w:val="center"/>
              <w:rPr>
                <w:rFonts w:ascii="Helvetica" w:hAnsi="Helvetica"/>
                <w:sz w:val="22"/>
              </w:rPr>
            </w:pPr>
            <w:r>
              <w:rPr>
                <w:rFonts w:ascii="Helvetica" w:hAnsi="Helvetica"/>
                <w:sz w:val="22"/>
              </w:rPr>
              <w:t>8.1</w:t>
            </w:r>
          </w:p>
        </w:tc>
        <w:tc>
          <w:tcPr>
            <w:tcW w:w="1062" w:type="dxa"/>
            <w:vAlign w:val="center"/>
          </w:tcPr>
          <w:p w:rsidR="00AF0DF6" w:rsidRDefault="00AF0DF6" w:rsidP="00016B4F">
            <w:pPr>
              <w:spacing w:line="240" w:lineRule="exact"/>
              <w:jc w:val="center"/>
              <w:rPr>
                <w:rFonts w:ascii="Helvetica" w:hAnsi="Helvetica"/>
                <w:sz w:val="22"/>
              </w:rPr>
            </w:pPr>
            <w:r>
              <w:rPr>
                <w:rFonts w:ascii="Helvetica" w:hAnsi="Helvetica"/>
                <w:sz w:val="22"/>
              </w:rPr>
              <w:t>I)</w:t>
            </w:r>
          </w:p>
        </w:tc>
        <w:tc>
          <w:tcPr>
            <w:tcW w:w="7909" w:type="dxa"/>
            <w:vAlign w:val="center"/>
          </w:tcPr>
          <w:p w:rsidR="00AF0DF6" w:rsidRPr="00D91465" w:rsidRDefault="00AF0DF6" w:rsidP="00016B4F">
            <w:pPr>
              <w:spacing w:line="240" w:lineRule="exact"/>
              <w:jc w:val="both"/>
              <w:rPr>
                <w:rFonts w:ascii="Helvetica" w:hAnsi="Helvetica"/>
                <w:sz w:val="22"/>
              </w:rPr>
            </w:pPr>
            <w:r w:rsidRPr="00F45A4C">
              <w:rPr>
                <w:rFonts w:ascii="Helvetica" w:hAnsi="Helvetica" w:cs="Arial"/>
                <w:sz w:val="24"/>
                <w:szCs w:val="24"/>
              </w:rPr>
              <w:t>Copia de su recibo de pago de bases de licitación</w:t>
            </w:r>
          </w:p>
        </w:tc>
      </w:tr>
    </w:tbl>
    <w:p w:rsidR="00C3415A" w:rsidRPr="00805A9B" w:rsidRDefault="00C3415A">
      <w:pPr>
        <w:pStyle w:val="3"/>
        <w:ind w:left="0" w:firstLine="0"/>
        <w:rPr>
          <w:rFonts w:ascii="Helvetica" w:hAnsi="Helvetica"/>
          <w:sz w:val="24"/>
          <w:highlight w:val="yellow"/>
        </w:rPr>
      </w:pPr>
    </w:p>
    <w:p w:rsidR="00C3415A" w:rsidRPr="00D91465" w:rsidRDefault="00C3415A">
      <w:pPr>
        <w:pStyle w:val="3"/>
        <w:ind w:left="0" w:firstLine="0"/>
        <w:rPr>
          <w:rFonts w:ascii="Helvetica" w:hAnsi="Helvetica"/>
          <w:sz w:val="24"/>
          <w:lang w:val="es-MX"/>
        </w:rPr>
      </w:pPr>
    </w:p>
    <w:p w:rsidR="00C3415A" w:rsidRPr="00D91465" w:rsidRDefault="00C3415A">
      <w:pPr>
        <w:pStyle w:val="3"/>
        <w:ind w:left="0" w:firstLine="0"/>
        <w:rPr>
          <w:rFonts w:ascii="Helvetica" w:hAnsi="Helvetica"/>
          <w:b/>
          <w:sz w:val="24"/>
        </w:rPr>
      </w:pPr>
      <w:r w:rsidRPr="00D91465">
        <w:rPr>
          <w:rFonts w:ascii="Helvetica" w:hAnsi="Helvetica"/>
          <w:b/>
          <w:sz w:val="24"/>
        </w:rPr>
        <w:t>SOBRE CONTENIENDO LA PROPUESTA ECONOMICA:</w:t>
      </w:r>
    </w:p>
    <w:p w:rsidR="00C3415A" w:rsidRPr="00D91465" w:rsidRDefault="00C3415A">
      <w:pPr>
        <w:spacing w:line="240" w:lineRule="exact"/>
        <w:jc w:val="both"/>
        <w:rPr>
          <w:rFonts w:ascii="Helvetica" w:hAnsi="Helvetica"/>
          <w:sz w:val="24"/>
        </w:rPr>
      </w:pPr>
      <w:r w:rsidRPr="00D91465">
        <w:rPr>
          <w:rFonts w:ascii="Helvetica" w:hAnsi="Helvetica"/>
          <w:sz w:val="24"/>
        </w:rPr>
        <w:tab/>
      </w:r>
    </w:p>
    <w:p w:rsidR="00C3415A" w:rsidRPr="00D91465" w:rsidRDefault="00C3415A" w:rsidP="00955D7D">
      <w:pPr>
        <w:pStyle w:val="4"/>
        <w:numPr>
          <w:ilvl w:val="0"/>
          <w:numId w:val="4"/>
        </w:numPr>
        <w:tabs>
          <w:tab w:val="clear" w:pos="1800"/>
          <w:tab w:val="num" w:pos="1440"/>
        </w:tabs>
        <w:ind w:left="1440" w:right="14" w:hanging="540"/>
        <w:jc w:val="both"/>
        <w:rPr>
          <w:rFonts w:ascii="Helvetica" w:hAnsi="Helvetica"/>
          <w:b w:val="0"/>
          <w:sz w:val="24"/>
        </w:rPr>
      </w:pPr>
      <w:r w:rsidRPr="00D91465">
        <w:rPr>
          <w:rFonts w:ascii="Helvetica" w:hAnsi="Helvetica"/>
          <w:b w:val="0"/>
          <w:sz w:val="24"/>
        </w:rPr>
        <w:t xml:space="preserve">Un sobre en el que se integre la </w:t>
      </w:r>
      <w:r w:rsidRPr="00D91465">
        <w:rPr>
          <w:rFonts w:ascii="Helvetica" w:hAnsi="Helvetica"/>
          <w:b w:val="0"/>
          <w:sz w:val="24"/>
          <w:u w:val="single"/>
        </w:rPr>
        <w:t>Propuesta Económica</w:t>
      </w:r>
      <w:r w:rsidRPr="00D91465">
        <w:rPr>
          <w:rFonts w:ascii="Helvetica" w:hAnsi="Helvetica"/>
          <w:b w:val="0"/>
          <w:sz w:val="24"/>
        </w:rPr>
        <w:t>; consistente en  2</w:t>
      </w:r>
      <w:r w:rsidRPr="00D91465">
        <w:rPr>
          <w:rFonts w:ascii="Helvetica" w:hAnsi="Helvetica"/>
          <w:b w:val="0"/>
          <w:sz w:val="24"/>
          <w:u w:val="single"/>
        </w:rPr>
        <w:t xml:space="preserve"> fólder</w:t>
      </w:r>
      <w:r w:rsidRPr="00D91465">
        <w:rPr>
          <w:rFonts w:ascii="Helvetica" w:hAnsi="Helvetica"/>
          <w:b w:val="0"/>
          <w:sz w:val="24"/>
        </w:rPr>
        <w:t xml:space="preserve"> individuales en los que se incluya la documentación económica, establecida en la cláusula 8.1 de estas bases, como se indica:</w:t>
      </w:r>
    </w:p>
    <w:p w:rsidR="00C3415A" w:rsidRPr="00D91465" w:rsidRDefault="00C3415A">
      <w:pPr>
        <w:pStyle w:val="4"/>
        <w:ind w:right="14" w:hanging="576"/>
        <w:jc w:val="both"/>
        <w:rPr>
          <w:rFonts w:ascii="Helvetica" w:hAnsi="Helvetica"/>
          <w:b w:val="0"/>
          <w:sz w:val="24"/>
        </w:rPr>
      </w:pPr>
    </w:p>
    <w:p w:rsidR="00C3415A" w:rsidRPr="00805A9B" w:rsidRDefault="00C3415A">
      <w:pPr>
        <w:spacing w:line="240" w:lineRule="exact"/>
        <w:jc w:val="both"/>
        <w:rPr>
          <w:rFonts w:ascii="Helvetica" w:hAnsi="Helvetica"/>
          <w:sz w:val="24"/>
          <w:highlight w:val="yellow"/>
        </w:rPr>
      </w:pPr>
    </w:p>
    <w:p w:rsidR="00C3415A" w:rsidRPr="00D91465" w:rsidRDefault="00C3415A">
      <w:pPr>
        <w:spacing w:line="360" w:lineRule="auto"/>
        <w:ind w:right="-259" w:firstLine="360"/>
        <w:jc w:val="both"/>
        <w:rPr>
          <w:rFonts w:ascii="Helvetica" w:hAnsi="Helvetica"/>
          <w:sz w:val="24"/>
        </w:rPr>
      </w:pPr>
      <w:r w:rsidRPr="00D91465">
        <w:rPr>
          <w:rFonts w:ascii="Helvetica" w:hAnsi="Helvetica"/>
          <w:sz w:val="24"/>
        </w:rPr>
        <w:t>Inciso</w:t>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r>
      <w:r w:rsidRPr="00D91465">
        <w:rPr>
          <w:rFonts w:ascii="Helvetica" w:hAnsi="Helvetica"/>
          <w:sz w:val="24"/>
        </w:rPr>
        <w:tab/>
        <w:t xml:space="preserve">Tipo de Documentación </w:t>
      </w:r>
    </w:p>
    <w:tbl>
      <w:tblPr>
        <w:tblW w:w="0" w:type="auto"/>
        <w:jc w:val="center"/>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990"/>
        <w:gridCol w:w="7879"/>
      </w:tblGrid>
      <w:tr w:rsidR="00C3415A" w:rsidRPr="00805A9B">
        <w:trPr>
          <w:trHeight w:val="678"/>
          <w:jc w:val="center"/>
        </w:trPr>
        <w:tc>
          <w:tcPr>
            <w:tcW w:w="986" w:type="dxa"/>
            <w:tcBorders>
              <w:bottom w:val="nil"/>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bottom w:val="nil"/>
            </w:tcBorders>
            <w:vAlign w:val="center"/>
          </w:tcPr>
          <w:p w:rsidR="00C3415A" w:rsidRPr="00D91465" w:rsidRDefault="00AF0DF6">
            <w:pPr>
              <w:spacing w:line="240" w:lineRule="exact"/>
              <w:ind w:right="-252"/>
              <w:jc w:val="center"/>
              <w:rPr>
                <w:rFonts w:ascii="Helvetica" w:hAnsi="Helvetica"/>
                <w:sz w:val="22"/>
              </w:rPr>
            </w:pPr>
            <w:r>
              <w:rPr>
                <w:rFonts w:ascii="Helvetica" w:hAnsi="Helvetica"/>
                <w:sz w:val="22"/>
              </w:rPr>
              <w:t>J</w:t>
            </w:r>
            <w:r w:rsidR="00C3415A" w:rsidRPr="00D91465">
              <w:rPr>
                <w:rFonts w:ascii="Helvetica" w:hAnsi="Helvetica"/>
                <w:sz w:val="22"/>
              </w:rPr>
              <w:t>)</w:t>
            </w:r>
          </w:p>
        </w:tc>
        <w:tc>
          <w:tcPr>
            <w:tcW w:w="7879" w:type="dxa"/>
            <w:tcBorders>
              <w:bottom w:val="nil"/>
            </w:tcBorders>
            <w:vAlign w:val="center"/>
          </w:tcPr>
          <w:p w:rsidR="00C3415A" w:rsidRPr="00D91465" w:rsidRDefault="00C3415A">
            <w:pPr>
              <w:spacing w:line="240" w:lineRule="exact"/>
              <w:ind w:right="-252" w:firstLine="6"/>
              <w:jc w:val="both"/>
              <w:rPr>
                <w:rFonts w:ascii="Helvetica" w:hAnsi="Helvetica"/>
                <w:sz w:val="22"/>
              </w:rPr>
            </w:pPr>
            <w:r w:rsidRPr="00D91465">
              <w:rPr>
                <w:rFonts w:ascii="Helvetica" w:hAnsi="Helvetica"/>
                <w:sz w:val="22"/>
              </w:rPr>
              <w:t xml:space="preserve">Formato de Catálogo de Conceptos (Anexo </w:t>
            </w:r>
            <w:r w:rsidR="0014486B" w:rsidRPr="00D91465">
              <w:rPr>
                <w:rFonts w:ascii="Helvetica" w:hAnsi="Helvetica"/>
                <w:sz w:val="22"/>
              </w:rPr>
              <w:t>6</w:t>
            </w:r>
            <w:r w:rsidRPr="00D91465">
              <w:rPr>
                <w:rFonts w:ascii="Helvetica" w:hAnsi="Helvetica"/>
                <w:sz w:val="22"/>
              </w:rPr>
              <w:t>)</w:t>
            </w:r>
          </w:p>
        </w:tc>
      </w:tr>
      <w:tr w:rsidR="00C3415A" w:rsidRPr="00805A9B">
        <w:trPr>
          <w:trHeight w:val="522"/>
          <w:jc w:val="center"/>
        </w:trPr>
        <w:tc>
          <w:tcPr>
            <w:tcW w:w="986" w:type="dxa"/>
            <w:tcBorders>
              <w:top w:val="nil"/>
              <w:bottom w:val="single" w:sz="6" w:space="0" w:color="auto"/>
            </w:tcBorders>
            <w:vAlign w:val="center"/>
          </w:tcPr>
          <w:p w:rsidR="00C3415A" w:rsidRPr="00D91465" w:rsidRDefault="00C3415A">
            <w:pPr>
              <w:spacing w:line="240" w:lineRule="exact"/>
              <w:ind w:right="-252"/>
              <w:jc w:val="center"/>
              <w:rPr>
                <w:rFonts w:ascii="Helvetica" w:hAnsi="Helvetica"/>
                <w:sz w:val="22"/>
              </w:rPr>
            </w:pPr>
            <w:r w:rsidRPr="00D91465">
              <w:rPr>
                <w:rFonts w:ascii="Helvetica" w:hAnsi="Helvetica"/>
                <w:sz w:val="22"/>
              </w:rPr>
              <w:t>8.1</w:t>
            </w:r>
          </w:p>
        </w:tc>
        <w:tc>
          <w:tcPr>
            <w:tcW w:w="990" w:type="dxa"/>
            <w:tcBorders>
              <w:top w:val="nil"/>
              <w:bottom w:val="single" w:sz="6" w:space="0" w:color="auto"/>
            </w:tcBorders>
            <w:vAlign w:val="center"/>
          </w:tcPr>
          <w:p w:rsidR="00C3415A" w:rsidRPr="00D91465" w:rsidRDefault="00AF0DF6">
            <w:pPr>
              <w:spacing w:line="240" w:lineRule="exact"/>
              <w:ind w:right="-252"/>
              <w:jc w:val="center"/>
              <w:rPr>
                <w:rFonts w:ascii="Helvetica" w:hAnsi="Helvetica"/>
                <w:sz w:val="22"/>
              </w:rPr>
            </w:pPr>
            <w:r>
              <w:rPr>
                <w:rFonts w:ascii="Helvetica" w:hAnsi="Helvetica"/>
                <w:sz w:val="22"/>
              </w:rPr>
              <w:t>K</w:t>
            </w:r>
            <w:r w:rsidR="00C3415A" w:rsidRPr="00D91465">
              <w:rPr>
                <w:rFonts w:ascii="Helvetica" w:hAnsi="Helvetica"/>
                <w:sz w:val="22"/>
              </w:rPr>
              <w:t>)</w:t>
            </w:r>
          </w:p>
        </w:tc>
        <w:tc>
          <w:tcPr>
            <w:tcW w:w="7879" w:type="dxa"/>
            <w:tcBorders>
              <w:top w:val="nil"/>
              <w:bottom w:val="single" w:sz="6" w:space="0" w:color="auto"/>
            </w:tcBorders>
            <w:vAlign w:val="center"/>
          </w:tcPr>
          <w:p w:rsidR="00C3415A" w:rsidRPr="00D91465" w:rsidRDefault="00C3415A">
            <w:pPr>
              <w:pStyle w:val="Ttulo4"/>
              <w:rPr>
                <w:rFonts w:ascii="Helvetica" w:hAnsi="Helvetica"/>
                <w:b w:val="0"/>
                <w:strike/>
                <w:sz w:val="22"/>
              </w:rPr>
            </w:pPr>
            <w:r w:rsidRPr="00D91465">
              <w:rPr>
                <w:rFonts w:ascii="Helvetica" w:hAnsi="Helvetica"/>
                <w:b w:val="0"/>
                <w:sz w:val="22"/>
              </w:rPr>
              <w:t xml:space="preserve">Formato de Propuesta Económica (Anexo </w:t>
            </w:r>
            <w:r w:rsidR="0014486B" w:rsidRPr="00D91465">
              <w:rPr>
                <w:rFonts w:ascii="Helvetica" w:hAnsi="Helvetica"/>
                <w:b w:val="0"/>
                <w:sz w:val="22"/>
              </w:rPr>
              <w:t>7</w:t>
            </w:r>
            <w:r w:rsidRPr="00D91465">
              <w:rPr>
                <w:rFonts w:ascii="Helvetica" w:hAnsi="Helvetica"/>
                <w:b w:val="0"/>
                <w:sz w:val="22"/>
              </w:rPr>
              <w:t>)</w:t>
            </w:r>
          </w:p>
        </w:tc>
      </w:tr>
    </w:tbl>
    <w:p w:rsidR="00C3415A" w:rsidRPr="00D91465" w:rsidRDefault="00C3415A">
      <w:pPr>
        <w:pStyle w:val="2"/>
        <w:ind w:left="0"/>
        <w:rPr>
          <w:rFonts w:ascii="Helvetica" w:hAnsi="Helvetica"/>
          <w:sz w:val="24"/>
        </w:rPr>
      </w:pPr>
    </w:p>
    <w:p w:rsidR="00C3415A" w:rsidRPr="00D91465" w:rsidRDefault="00C3415A">
      <w:pPr>
        <w:pStyle w:val="2"/>
        <w:ind w:left="450" w:hanging="450"/>
        <w:rPr>
          <w:rFonts w:ascii="Helvetica" w:hAnsi="Helvetica"/>
          <w:b/>
          <w:sz w:val="24"/>
        </w:rPr>
      </w:pPr>
      <w:r w:rsidRPr="00D91465">
        <w:rPr>
          <w:rFonts w:ascii="Helvetica" w:hAnsi="Helvetica"/>
          <w:b/>
          <w:sz w:val="24"/>
        </w:rPr>
        <w:t xml:space="preserve">16. </w:t>
      </w:r>
      <w:r w:rsidR="00D643ED" w:rsidRPr="00D91465">
        <w:rPr>
          <w:rFonts w:ascii="Helvetica" w:hAnsi="Helvetica"/>
          <w:b/>
          <w:sz w:val="24"/>
        </w:rPr>
        <w:t xml:space="preserve">     </w:t>
      </w:r>
      <w:r w:rsidRPr="00D91465">
        <w:rPr>
          <w:rFonts w:ascii="Helvetica" w:hAnsi="Helvetica"/>
          <w:b/>
          <w:sz w:val="24"/>
        </w:rPr>
        <w:t>LUGAR Y PLAZO PARA LA PRESENTACIÓN DE PROPOSICIONES: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2"/>
        </w:numPr>
        <w:tabs>
          <w:tab w:val="left" w:pos="1620"/>
        </w:tabs>
        <w:rPr>
          <w:rFonts w:ascii="Helvetica" w:hAnsi="Helvetica"/>
          <w:b/>
          <w:sz w:val="24"/>
          <w:u w:val="single"/>
        </w:rPr>
      </w:pPr>
      <w:r w:rsidRPr="00D91465">
        <w:rPr>
          <w:rFonts w:ascii="Helvetica" w:hAnsi="Helvetica"/>
          <w:sz w:val="24"/>
        </w:rPr>
        <w:t>Las proposiciones deberán ser p</w:t>
      </w:r>
      <w:r w:rsidR="005E6C1C" w:rsidRPr="00D91465">
        <w:rPr>
          <w:rFonts w:ascii="Helvetica" w:hAnsi="Helvetica"/>
          <w:sz w:val="24"/>
        </w:rPr>
        <w:t>resentadas por los licitantes,</w:t>
      </w:r>
      <w:r w:rsidRPr="00D91465">
        <w:rPr>
          <w:rFonts w:ascii="Helvetica" w:hAnsi="Helvetica"/>
          <w:sz w:val="24"/>
        </w:rPr>
        <w:t xml:space="preserve"> en </w:t>
      </w:r>
      <w:r w:rsidR="000C434D">
        <w:rPr>
          <w:rFonts w:ascii="Helvetica" w:hAnsi="Helvetica"/>
          <w:sz w:val="24"/>
        </w:rPr>
        <w:t xml:space="preserve">el área de la recepción de la </w:t>
      </w:r>
      <w:r w:rsidR="001253CA" w:rsidRPr="00D91465">
        <w:rPr>
          <w:rFonts w:ascii="Helvetica" w:hAnsi="Helvetica"/>
          <w:sz w:val="24"/>
          <w:u w:val="single"/>
        </w:rPr>
        <w:t>D</w:t>
      </w:r>
      <w:r w:rsidRPr="00D91465">
        <w:rPr>
          <w:rFonts w:ascii="Helvetica" w:hAnsi="Helvetica"/>
          <w:sz w:val="24"/>
          <w:u w:val="single"/>
        </w:rPr>
        <w:t xml:space="preserve">irección de </w:t>
      </w:r>
      <w:r w:rsidR="001253CA" w:rsidRPr="00D91465">
        <w:rPr>
          <w:rFonts w:ascii="Helvetica" w:hAnsi="Helvetica"/>
          <w:sz w:val="24"/>
          <w:u w:val="single"/>
        </w:rPr>
        <w:t>Adquisiciones</w:t>
      </w:r>
      <w:r w:rsidRPr="00D91465">
        <w:rPr>
          <w:rFonts w:ascii="Helvetica" w:hAnsi="Helvetica"/>
          <w:sz w:val="24"/>
          <w:u w:val="single"/>
        </w:rPr>
        <w:t xml:space="preserve">, </w:t>
      </w:r>
      <w:r w:rsidRPr="00D91465">
        <w:rPr>
          <w:rFonts w:ascii="Helvetica" w:hAnsi="Helvetica"/>
          <w:sz w:val="24"/>
        </w:rPr>
        <w:t xml:space="preserve"> ubicada en el 3er. Piso del Edificio del Poder Ejecutivo del Estado de Baja California, ubicada en Calzada Independencia N</w:t>
      </w:r>
      <w:r w:rsidR="001253CA" w:rsidRPr="00D91465">
        <w:rPr>
          <w:rFonts w:ascii="Helvetica" w:hAnsi="Helvetica"/>
          <w:sz w:val="24"/>
        </w:rPr>
        <w:t>o.994</w:t>
      </w:r>
      <w:r w:rsidRPr="00D91465">
        <w:rPr>
          <w:rFonts w:ascii="Helvetica" w:hAnsi="Helvetica"/>
          <w:sz w:val="24"/>
        </w:rPr>
        <w:t xml:space="preserve">, Centro Cívico en la  Ciudad de Mexicali, Baja California, México, a más tardar a las </w:t>
      </w:r>
      <w:r w:rsidR="0062633B">
        <w:rPr>
          <w:rFonts w:ascii="Helvetica" w:hAnsi="Helvetica"/>
          <w:b/>
          <w:sz w:val="24"/>
          <w:u w:val="single"/>
        </w:rPr>
        <w:t>09</w:t>
      </w:r>
      <w:r w:rsidRPr="00D91465">
        <w:rPr>
          <w:rFonts w:ascii="Helvetica" w:hAnsi="Helvetica"/>
          <w:b/>
          <w:sz w:val="24"/>
          <w:u w:val="single"/>
        </w:rPr>
        <w:t>:</w:t>
      </w:r>
      <w:r w:rsidR="0062633B">
        <w:rPr>
          <w:rFonts w:ascii="Helvetica" w:hAnsi="Helvetica"/>
          <w:b/>
          <w:sz w:val="24"/>
          <w:u w:val="single"/>
        </w:rPr>
        <w:t>3</w:t>
      </w:r>
      <w:r w:rsidRPr="00D91465">
        <w:rPr>
          <w:rFonts w:ascii="Helvetica" w:hAnsi="Helvetica"/>
          <w:b/>
          <w:sz w:val="24"/>
          <w:u w:val="single"/>
        </w:rPr>
        <w:t>0</w:t>
      </w:r>
      <w:r w:rsidRPr="00D91465">
        <w:rPr>
          <w:rFonts w:ascii="Helvetica" w:hAnsi="Helvetica"/>
          <w:b/>
          <w:iCs/>
          <w:sz w:val="24"/>
          <w:u w:val="single"/>
        </w:rPr>
        <w:t xml:space="preserve"> </w:t>
      </w:r>
      <w:r w:rsidRPr="00D91465">
        <w:rPr>
          <w:rFonts w:ascii="Helvetica" w:hAnsi="Helvetica"/>
          <w:b/>
          <w:sz w:val="24"/>
          <w:u w:val="single"/>
        </w:rPr>
        <w:t xml:space="preserve"> horas del día </w:t>
      </w:r>
      <w:r w:rsidR="0062633B">
        <w:rPr>
          <w:rFonts w:ascii="Helvetica" w:hAnsi="Helvetica"/>
          <w:b/>
          <w:sz w:val="24"/>
          <w:u w:val="single"/>
        </w:rPr>
        <w:t>07</w:t>
      </w:r>
      <w:r w:rsidR="00725ED1" w:rsidRPr="00D91465">
        <w:rPr>
          <w:rFonts w:ascii="Helvetica" w:hAnsi="Helvetica"/>
          <w:b/>
          <w:sz w:val="24"/>
          <w:u w:val="single"/>
        </w:rPr>
        <w:t xml:space="preserve"> de</w:t>
      </w:r>
      <w:r w:rsidR="004B0F4B" w:rsidRPr="00D91465">
        <w:rPr>
          <w:rFonts w:ascii="Helvetica" w:hAnsi="Helvetica"/>
          <w:b/>
          <w:sz w:val="24"/>
          <w:u w:val="single"/>
        </w:rPr>
        <w:t xml:space="preserve"> </w:t>
      </w:r>
      <w:r w:rsidR="0062633B">
        <w:rPr>
          <w:rFonts w:ascii="Helvetica" w:hAnsi="Helvetica"/>
          <w:b/>
          <w:sz w:val="24"/>
          <w:u w:val="single"/>
        </w:rPr>
        <w:t>julio</w:t>
      </w:r>
      <w:r w:rsidR="004B0F4B" w:rsidRPr="00D91465">
        <w:rPr>
          <w:rFonts w:ascii="Helvetica" w:hAnsi="Helvetica"/>
          <w:b/>
          <w:sz w:val="24"/>
          <w:u w:val="single"/>
        </w:rPr>
        <w:t xml:space="preserve"> del año 20</w:t>
      </w:r>
      <w:r w:rsidR="0062633B">
        <w:rPr>
          <w:rFonts w:ascii="Helvetica" w:hAnsi="Helvetica"/>
          <w:b/>
          <w:sz w:val="24"/>
          <w:u w:val="single"/>
        </w:rPr>
        <w:t>17</w:t>
      </w:r>
      <w:r w:rsidRPr="00D91465">
        <w:rPr>
          <w:rFonts w:ascii="Helvetica" w:hAnsi="Helvetica"/>
          <w:b/>
          <w:sz w:val="24"/>
          <w:u w:val="single"/>
        </w:rPr>
        <w:t>.</w:t>
      </w:r>
    </w:p>
    <w:p w:rsidR="005E6C1C" w:rsidRPr="00D91465" w:rsidRDefault="005E6C1C">
      <w:pPr>
        <w:pStyle w:val="3"/>
        <w:tabs>
          <w:tab w:val="left" w:pos="1620"/>
        </w:tabs>
        <w:ind w:left="720" w:firstLine="0"/>
        <w:rPr>
          <w:rFonts w:ascii="Helvetica" w:hAnsi="Helvetica"/>
          <w:b/>
          <w:sz w:val="24"/>
          <w:u w:val="single"/>
        </w:rPr>
      </w:pPr>
    </w:p>
    <w:p w:rsidR="00C3415A" w:rsidRPr="00D91465" w:rsidRDefault="00D643ED">
      <w:pPr>
        <w:pStyle w:val="2"/>
        <w:ind w:left="900" w:hanging="900"/>
        <w:rPr>
          <w:rFonts w:ascii="Helvetica" w:hAnsi="Helvetica"/>
          <w:b/>
          <w:sz w:val="24"/>
        </w:rPr>
      </w:pPr>
      <w:r w:rsidRPr="00D91465">
        <w:rPr>
          <w:rFonts w:ascii="Helvetica" w:hAnsi="Helvetica"/>
          <w:b/>
          <w:sz w:val="24"/>
        </w:rPr>
        <w:t xml:space="preserve">17.      </w:t>
      </w:r>
      <w:r w:rsidR="00C3415A" w:rsidRPr="00D91465">
        <w:rPr>
          <w:rFonts w:ascii="Helvetica" w:hAnsi="Helvetica"/>
          <w:b/>
          <w:sz w:val="24"/>
        </w:rPr>
        <w:t>PROPOSICIONES EXTEMPORÁNEAS:</w:t>
      </w:r>
    </w:p>
    <w:p w:rsidR="00C3415A" w:rsidRPr="00D91465" w:rsidRDefault="00C3415A">
      <w:pPr>
        <w:spacing w:line="240" w:lineRule="exact"/>
        <w:jc w:val="both"/>
        <w:rPr>
          <w:rFonts w:ascii="Helvetica" w:hAnsi="Helvetica"/>
          <w:sz w:val="24"/>
        </w:rPr>
      </w:pPr>
    </w:p>
    <w:p w:rsidR="00C3415A" w:rsidRPr="00D91465" w:rsidRDefault="00C3415A">
      <w:pPr>
        <w:pStyle w:val="3"/>
        <w:numPr>
          <w:ilvl w:val="1"/>
          <w:numId w:val="13"/>
        </w:numPr>
        <w:rPr>
          <w:rFonts w:ascii="Helvetica" w:hAnsi="Helvetica"/>
          <w:sz w:val="24"/>
        </w:rPr>
      </w:pPr>
      <w:r w:rsidRPr="00D91465">
        <w:rPr>
          <w:rFonts w:ascii="Helvetica" w:hAnsi="Helvetica"/>
          <w:sz w:val="24"/>
        </w:rPr>
        <w:t>Sólo se recibirán las proposiciones presentadas dentro del plazo y lugar estipulados en el punto anterior de éstas bases de invitación. Las proposiciones entregadas a “La Convocante” de manera extemporánea serán devueltas sin abrir al licitante que corresponda.</w:t>
      </w:r>
    </w:p>
    <w:p w:rsidR="00C3415A" w:rsidRPr="00D91465" w:rsidRDefault="00C3415A">
      <w:pPr>
        <w:pStyle w:val="3"/>
        <w:ind w:left="0" w:firstLine="0"/>
        <w:rPr>
          <w:rFonts w:ascii="Helvetica" w:hAnsi="Helvetica"/>
          <w:b/>
          <w:sz w:val="24"/>
        </w:rPr>
      </w:pPr>
    </w:p>
    <w:p w:rsidR="00C3415A" w:rsidRPr="00D91465" w:rsidRDefault="00C3415A">
      <w:pPr>
        <w:pStyle w:val="2"/>
        <w:ind w:left="900" w:hanging="900"/>
        <w:rPr>
          <w:rFonts w:ascii="Helvetica" w:hAnsi="Helvetica"/>
          <w:sz w:val="24"/>
        </w:rPr>
      </w:pPr>
      <w:r w:rsidRPr="00D91465">
        <w:rPr>
          <w:rFonts w:ascii="Helvetica" w:hAnsi="Helvetica"/>
          <w:b/>
          <w:sz w:val="24"/>
        </w:rPr>
        <w:t>18.</w:t>
      </w:r>
      <w:r w:rsidRPr="00D91465">
        <w:rPr>
          <w:rFonts w:ascii="Helvetica" w:hAnsi="Helvetica"/>
          <w:b/>
          <w:sz w:val="24"/>
        </w:rPr>
        <w:tab/>
        <w:t>MODIFICACIÓN Y RETIRO DE PROPOSICIONES:</w:t>
      </w:r>
    </w:p>
    <w:p w:rsidR="00C3415A" w:rsidRPr="00D91465" w:rsidRDefault="00C3415A">
      <w:pPr>
        <w:pStyle w:val="3"/>
        <w:rPr>
          <w:rFonts w:ascii="Helvetica" w:hAnsi="Helvetica"/>
          <w:sz w:val="24"/>
        </w:rPr>
      </w:pPr>
    </w:p>
    <w:p w:rsidR="00C3415A" w:rsidRPr="00D91465" w:rsidRDefault="00C3415A">
      <w:pPr>
        <w:pStyle w:val="3"/>
        <w:tabs>
          <w:tab w:val="left" w:pos="360"/>
        </w:tabs>
        <w:ind w:hanging="720"/>
        <w:rPr>
          <w:rFonts w:ascii="Helvetica" w:hAnsi="Helvetica"/>
          <w:sz w:val="24"/>
        </w:rPr>
      </w:pPr>
      <w:r w:rsidRPr="00D91465">
        <w:rPr>
          <w:rFonts w:ascii="Helvetica" w:hAnsi="Helvetica"/>
          <w:sz w:val="24"/>
        </w:rPr>
        <w:t>18.1.</w:t>
      </w:r>
      <w:r w:rsidRPr="00D91465">
        <w:rPr>
          <w:rFonts w:ascii="Helvetica" w:hAnsi="Helvetica"/>
          <w:sz w:val="24"/>
        </w:rPr>
        <w:tab/>
        <w:t>Las proposiciones no podrán ser modificadas, una vez transcurrido el plazo para el inicio del acto de presentación de proposiciones y apertura de propuestas técnicas.</w:t>
      </w:r>
    </w:p>
    <w:p w:rsidR="00C3415A" w:rsidRPr="00D91465" w:rsidRDefault="00C3415A">
      <w:pPr>
        <w:pStyle w:val="3"/>
        <w:rPr>
          <w:rFonts w:ascii="Helvetica" w:hAnsi="Helvetica"/>
          <w:sz w:val="24"/>
        </w:rPr>
      </w:pPr>
    </w:p>
    <w:p w:rsidR="00C3415A" w:rsidRPr="00D91465" w:rsidRDefault="00C3415A">
      <w:pPr>
        <w:pStyle w:val="3"/>
        <w:numPr>
          <w:ilvl w:val="1"/>
          <w:numId w:val="16"/>
        </w:numPr>
        <w:rPr>
          <w:rFonts w:ascii="Helvetica" w:hAnsi="Helvetica"/>
          <w:sz w:val="24"/>
        </w:rPr>
      </w:pPr>
      <w:r w:rsidRPr="00D91465">
        <w:rPr>
          <w:rFonts w:ascii="Helvetica" w:hAnsi="Helvetica"/>
          <w:sz w:val="24"/>
        </w:rPr>
        <w:t>No se podrán retirar proposiciones durante el vencimiento del plazo para la presentación de las proposiciones y la expiración del período de vigencia especificado por el licitante en el Format</w:t>
      </w:r>
      <w:r w:rsidR="00387412" w:rsidRPr="00D91465">
        <w:rPr>
          <w:rFonts w:ascii="Helvetica" w:hAnsi="Helvetica"/>
          <w:sz w:val="24"/>
        </w:rPr>
        <w:t xml:space="preserve">o de Propuesta Económica (Anexo </w:t>
      </w:r>
      <w:r w:rsidR="00D91465" w:rsidRPr="00D91465">
        <w:rPr>
          <w:rFonts w:ascii="Helvetica" w:hAnsi="Helvetica"/>
          <w:sz w:val="24"/>
        </w:rPr>
        <w:t>7</w:t>
      </w:r>
      <w:r w:rsidRPr="00D91465">
        <w:rPr>
          <w:rFonts w:ascii="Helvetica" w:hAnsi="Helvetica"/>
          <w:sz w:val="24"/>
        </w:rPr>
        <w:t>).</w:t>
      </w:r>
    </w:p>
    <w:p w:rsidR="00C3415A" w:rsidRDefault="00C3415A">
      <w:pPr>
        <w:pStyle w:val="3"/>
        <w:ind w:left="0" w:firstLine="0"/>
        <w:rPr>
          <w:rFonts w:ascii="Helvetica" w:hAnsi="Helvetica"/>
          <w:strike/>
          <w:sz w:val="24"/>
          <w:highlight w:val="yellow"/>
        </w:rPr>
      </w:pPr>
    </w:p>
    <w:p w:rsidR="001D4885" w:rsidRDefault="001D4885">
      <w:pPr>
        <w:pStyle w:val="3"/>
        <w:ind w:left="0" w:firstLine="0"/>
        <w:rPr>
          <w:rFonts w:ascii="Helvetica" w:hAnsi="Helvetica"/>
          <w:strike/>
          <w:sz w:val="24"/>
          <w:highlight w:val="yellow"/>
        </w:rPr>
      </w:pPr>
    </w:p>
    <w:p w:rsidR="001D4885" w:rsidRPr="00805A9B" w:rsidRDefault="001D4885">
      <w:pPr>
        <w:pStyle w:val="3"/>
        <w:ind w:left="0" w:firstLine="0"/>
        <w:rPr>
          <w:rFonts w:ascii="Helvetica" w:hAnsi="Helvetica"/>
          <w:strike/>
          <w:sz w:val="24"/>
          <w:highlight w:val="yellow"/>
        </w:rPr>
      </w:pPr>
    </w:p>
    <w:p w:rsidR="00C3415A" w:rsidRPr="00D91465" w:rsidRDefault="00C3415A">
      <w:pPr>
        <w:pStyle w:val="Ttulo3"/>
        <w:rPr>
          <w:rFonts w:ascii="Helvetica" w:hAnsi="Helvetica"/>
          <w:bCs/>
        </w:rPr>
      </w:pPr>
      <w:r w:rsidRPr="00D91465">
        <w:rPr>
          <w:rFonts w:ascii="Helvetica" w:hAnsi="Helvetica"/>
          <w:bCs/>
        </w:rPr>
        <w:lastRenderedPageBreak/>
        <w:t>E. APERTURA Y EVALUACIÓN DE LAS PROPOSICIONES</w:t>
      </w:r>
    </w:p>
    <w:p w:rsidR="00C3415A" w:rsidRPr="00D91465" w:rsidRDefault="00C3415A">
      <w:pPr>
        <w:jc w:val="center"/>
        <w:rPr>
          <w:rFonts w:ascii="Helvetica" w:hAnsi="Helvetica"/>
          <w:sz w:val="28"/>
        </w:rPr>
      </w:pPr>
    </w:p>
    <w:p w:rsidR="00C3415A" w:rsidRPr="00D91465" w:rsidRDefault="00C3415A">
      <w:pPr>
        <w:pStyle w:val="2"/>
        <w:ind w:left="900" w:hanging="900"/>
        <w:rPr>
          <w:rFonts w:ascii="Helvetica" w:hAnsi="Helvetica"/>
          <w:sz w:val="24"/>
        </w:rPr>
      </w:pPr>
      <w:r w:rsidRPr="00D91465">
        <w:rPr>
          <w:rFonts w:ascii="Helvetica" w:hAnsi="Helvetica"/>
          <w:b/>
          <w:sz w:val="24"/>
        </w:rPr>
        <w:t>19.</w:t>
      </w:r>
      <w:r w:rsidR="00D643ED" w:rsidRPr="00D91465">
        <w:rPr>
          <w:rFonts w:ascii="Helvetica" w:hAnsi="Helvetica"/>
          <w:b/>
          <w:sz w:val="24"/>
        </w:rPr>
        <w:t xml:space="preserve">      </w:t>
      </w:r>
      <w:r w:rsidRPr="00D91465">
        <w:rPr>
          <w:rFonts w:ascii="Helvetica" w:hAnsi="Helvetica"/>
          <w:b/>
          <w:sz w:val="24"/>
        </w:rPr>
        <w:t>APERTURA DE PROPUESTAS TÉCNICAS DE LOS LICITANTES:</w:t>
      </w:r>
    </w:p>
    <w:p w:rsidR="00C3415A" w:rsidRPr="00D91465" w:rsidRDefault="00C3415A">
      <w:pPr>
        <w:pStyle w:val="2"/>
        <w:ind w:left="810"/>
        <w:rPr>
          <w:rFonts w:ascii="Helvetica" w:hAnsi="Helvetica"/>
          <w:sz w:val="24"/>
          <w:szCs w:val="24"/>
        </w:rPr>
      </w:pPr>
    </w:p>
    <w:p w:rsidR="00240942" w:rsidRPr="00D91465" w:rsidRDefault="00C3415A" w:rsidP="00240942">
      <w:pPr>
        <w:pStyle w:val="3"/>
        <w:tabs>
          <w:tab w:val="left" w:pos="720"/>
          <w:tab w:val="left" w:pos="990"/>
          <w:tab w:val="left" w:pos="1170"/>
          <w:tab w:val="left" w:pos="1260"/>
          <w:tab w:val="left" w:pos="1530"/>
        </w:tabs>
        <w:ind w:left="1350" w:right="18" w:hanging="630"/>
        <w:rPr>
          <w:rFonts w:ascii="Helvetica" w:hAnsi="Helvetica" w:cs="Arial"/>
          <w:sz w:val="24"/>
          <w:szCs w:val="24"/>
        </w:rPr>
      </w:pPr>
      <w:r w:rsidRPr="00D91465">
        <w:rPr>
          <w:rFonts w:ascii="Helvetica" w:hAnsi="Helvetica"/>
          <w:sz w:val="24"/>
          <w:szCs w:val="24"/>
        </w:rPr>
        <w:t xml:space="preserve">19.1  </w:t>
      </w:r>
      <w:r w:rsidR="00240942" w:rsidRPr="00D91465">
        <w:rPr>
          <w:rFonts w:ascii="Helvetica" w:hAnsi="Helvetica" w:cs="Arial"/>
          <w:sz w:val="24"/>
          <w:szCs w:val="24"/>
        </w:rPr>
        <w:t xml:space="preserve">El acto se llevará a cabo en dos etapas conforme a lo señalado en el artículo 32 de la Ley de Adquisiciones, Arrendamientos y Servicios para el Estado de Baja California. </w:t>
      </w:r>
    </w:p>
    <w:p w:rsidR="00240942" w:rsidRPr="00D91465" w:rsidRDefault="00240942" w:rsidP="00240942">
      <w:pPr>
        <w:pStyle w:val="3"/>
        <w:ind w:right="18" w:hanging="720"/>
        <w:rPr>
          <w:rFonts w:ascii="Helvetica" w:hAnsi="Helvetica" w:cs="Arial"/>
          <w:sz w:val="24"/>
          <w:szCs w:val="24"/>
        </w:rPr>
      </w:pPr>
    </w:p>
    <w:p w:rsidR="00240942" w:rsidRPr="00D91465" w:rsidRDefault="00240942" w:rsidP="007E02F3">
      <w:pPr>
        <w:pStyle w:val="3"/>
        <w:numPr>
          <w:ilvl w:val="1"/>
          <w:numId w:val="37"/>
        </w:numPr>
        <w:tabs>
          <w:tab w:val="left" w:pos="1170"/>
          <w:tab w:val="left" w:pos="1350"/>
          <w:tab w:val="left" w:pos="1530"/>
        </w:tabs>
        <w:ind w:right="18"/>
        <w:rPr>
          <w:rFonts w:ascii="Helvetica" w:hAnsi="Helvetica" w:cs="Arial"/>
          <w:sz w:val="24"/>
          <w:szCs w:val="24"/>
        </w:rPr>
      </w:pPr>
      <w:r w:rsidRPr="00D91465">
        <w:rPr>
          <w:rFonts w:ascii="Helvetica" w:hAnsi="Helvetica" w:cs="Arial"/>
          <w:sz w:val="24"/>
          <w:szCs w:val="24"/>
        </w:rPr>
        <w:t xml:space="preserve">“La Convocante” iniciará el acto de apertura de propuestas técnicas, </w:t>
      </w:r>
      <w:r w:rsidRPr="00D91465">
        <w:rPr>
          <w:rFonts w:ascii="Helvetica" w:hAnsi="Helvetica" w:cs="Arial"/>
          <w:b/>
          <w:sz w:val="24"/>
          <w:szCs w:val="24"/>
        </w:rPr>
        <w:t xml:space="preserve">a las </w:t>
      </w:r>
      <w:r w:rsidR="0062633B">
        <w:rPr>
          <w:rFonts w:ascii="Helvetica" w:hAnsi="Helvetica" w:cs="Arial"/>
          <w:b/>
          <w:sz w:val="24"/>
          <w:szCs w:val="24"/>
        </w:rPr>
        <w:t>09</w:t>
      </w:r>
      <w:r w:rsidRPr="00D91465">
        <w:rPr>
          <w:rFonts w:ascii="Helvetica" w:hAnsi="Helvetica" w:cs="Arial"/>
          <w:b/>
          <w:sz w:val="24"/>
          <w:szCs w:val="24"/>
        </w:rPr>
        <w:t>:</w:t>
      </w:r>
      <w:r w:rsidR="0062633B">
        <w:rPr>
          <w:rFonts w:ascii="Helvetica" w:hAnsi="Helvetica" w:cs="Arial"/>
          <w:b/>
          <w:sz w:val="24"/>
          <w:szCs w:val="24"/>
        </w:rPr>
        <w:t>3</w:t>
      </w:r>
      <w:r w:rsidRPr="00D91465">
        <w:rPr>
          <w:rFonts w:ascii="Helvetica" w:hAnsi="Helvetica" w:cs="Arial"/>
          <w:b/>
          <w:sz w:val="24"/>
          <w:szCs w:val="24"/>
        </w:rPr>
        <w:t xml:space="preserve">0 horas del día </w:t>
      </w:r>
      <w:r w:rsidR="0062633B">
        <w:rPr>
          <w:rFonts w:ascii="Helvetica" w:hAnsi="Helvetica" w:cs="Arial"/>
          <w:b/>
          <w:sz w:val="24"/>
          <w:szCs w:val="24"/>
        </w:rPr>
        <w:t>07</w:t>
      </w:r>
      <w:r w:rsidR="00D91E71" w:rsidRPr="00D91465">
        <w:rPr>
          <w:rFonts w:ascii="Helvetica" w:hAnsi="Helvetica" w:cs="Arial"/>
          <w:b/>
          <w:sz w:val="24"/>
          <w:szCs w:val="24"/>
        </w:rPr>
        <w:t xml:space="preserve"> de </w:t>
      </w:r>
      <w:r w:rsidR="0062633B">
        <w:rPr>
          <w:rFonts w:ascii="Helvetica" w:hAnsi="Helvetica" w:cs="Arial"/>
          <w:b/>
          <w:sz w:val="24"/>
          <w:szCs w:val="24"/>
        </w:rPr>
        <w:t>julio</w:t>
      </w:r>
      <w:r w:rsidRPr="00D91465">
        <w:rPr>
          <w:rFonts w:ascii="Helvetica" w:hAnsi="Helvetica" w:cs="Arial"/>
          <w:b/>
          <w:sz w:val="24"/>
          <w:szCs w:val="24"/>
        </w:rPr>
        <w:t xml:space="preserve"> de 20</w:t>
      </w:r>
      <w:r w:rsidR="0062633B">
        <w:rPr>
          <w:rFonts w:ascii="Helvetica" w:hAnsi="Helvetica" w:cs="Arial"/>
          <w:b/>
          <w:sz w:val="24"/>
          <w:szCs w:val="24"/>
        </w:rPr>
        <w:t>17</w:t>
      </w:r>
      <w:r w:rsidRPr="00D91465">
        <w:rPr>
          <w:rFonts w:ascii="Helvetica" w:hAnsi="Helvetica" w:cs="Arial"/>
          <w:sz w:val="24"/>
          <w:szCs w:val="24"/>
        </w:rPr>
        <w:t xml:space="preserve"> en la Sala de Juntas de la Dirección de Adquisiciones de la Oficialía Mayor de Gobierno, ubicada en el 3er piso del Edificio del Poder Ejecutivo del Estado de Baja California, ubicado en: Calzada Independencia 994, del Centro Cívico de la Ciudad de Mexicali, Baja California. </w:t>
      </w:r>
    </w:p>
    <w:p w:rsidR="00240942" w:rsidRPr="00D91465" w:rsidRDefault="00240942" w:rsidP="00240942">
      <w:pPr>
        <w:pStyle w:val="3"/>
        <w:tabs>
          <w:tab w:val="left" w:pos="720"/>
          <w:tab w:val="left" w:pos="990"/>
          <w:tab w:val="left" w:pos="1170"/>
          <w:tab w:val="left" w:pos="1260"/>
          <w:tab w:val="left" w:pos="1530"/>
        </w:tabs>
        <w:ind w:left="720" w:right="18" w:firstLine="0"/>
        <w:rPr>
          <w:rFonts w:ascii="Helvetica" w:hAnsi="Helvetica" w:cs="Arial"/>
          <w:sz w:val="24"/>
          <w:szCs w:val="24"/>
        </w:rPr>
      </w:pPr>
    </w:p>
    <w:p w:rsidR="00C3415A" w:rsidRPr="00D91465" w:rsidRDefault="007E02F3" w:rsidP="007E02F3">
      <w:pPr>
        <w:pStyle w:val="3"/>
        <w:tabs>
          <w:tab w:val="left" w:pos="1530"/>
        </w:tabs>
        <w:ind w:left="1350" w:right="18" w:hanging="630"/>
        <w:rPr>
          <w:rFonts w:ascii="Helvetica" w:hAnsi="Helvetica"/>
          <w:sz w:val="24"/>
          <w:szCs w:val="24"/>
        </w:rPr>
      </w:pPr>
      <w:r w:rsidRPr="00D91465">
        <w:rPr>
          <w:rFonts w:ascii="Helvetica" w:hAnsi="Helvetica"/>
          <w:sz w:val="24"/>
          <w:szCs w:val="24"/>
        </w:rPr>
        <w:t xml:space="preserve">19.3  </w:t>
      </w:r>
      <w:r w:rsidR="00C3415A" w:rsidRPr="00D91465">
        <w:rPr>
          <w:rFonts w:ascii="Helvetica" w:hAnsi="Helvetica"/>
          <w:sz w:val="24"/>
          <w:szCs w:val="24"/>
        </w:rPr>
        <w:t>En el acto</w:t>
      </w:r>
      <w:r w:rsidR="00D643ED" w:rsidRPr="00D91465">
        <w:rPr>
          <w:rFonts w:ascii="Helvetica" w:hAnsi="Helvetica"/>
          <w:sz w:val="24"/>
          <w:szCs w:val="24"/>
        </w:rPr>
        <w:t xml:space="preserve"> de Presentación de Propuestas y</w:t>
      </w:r>
      <w:r w:rsidR="00C3415A" w:rsidRPr="00D91465">
        <w:rPr>
          <w:rFonts w:ascii="Helvetica" w:hAnsi="Helvetica"/>
          <w:sz w:val="24"/>
          <w:szCs w:val="24"/>
        </w:rPr>
        <w:t xml:space="preserve"> Apertura de Propuestas Técnicas  estarán presentes el representante de la dependencia solicitante y los miembros del “Comité de Adquisiciones, Arrendamientos y Servicios del Poder Ejecutivo del </w:t>
      </w:r>
      <w:r w:rsidR="0070726F" w:rsidRPr="00D91465">
        <w:rPr>
          <w:rFonts w:ascii="Helvetica" w:hAnsi="Helvetica"/>
          <w:sz w:val="24"/>
          <w:szCs w:val="24"/>
        </w:rPr>
        <w:t xml:space="preserve">Gobierno del </w:t>
      </w:r>
      <w:r w:rsidR="00C3415A" w:rsidRPr="00D91465">
        <w:rPr>
          <w:rFonts w:ascii="Helvetica" w:hAnsi="Helvetica"/>
          <w:sz w:val="24"/>
          <w:szCs w:val="24"/>
        </w:rPr>
        <w:t>Estado de Baja California</w:t>
      </w:r>
      <w:r w:rsidR="00B54E76" w:rsidRPr="00D91465">
        <w:rPr>
          <w:rFonts w:ascii="Helvetica" w:hAnsi="Helvetica"/>
          <w:sz w:val="24"/>
          <w:szCs w:val="24"/>
        </w:rPr>
        <w:t>”.</w:t>
      </w:r>
    </w:p>
    <w:p w:rsidR="00C3415A" w:rsidRPr="00D91465" w:rsidRDefault="00C3415A">
      <w:pPr>
        <w:pStyle w:val="3"/>
        <w:ind w:right="18" w:hanging="720"/>
        <w:rPr>
          <w:rFonts w:ascii="Helvetica" w:hAnsi="Helvetica"/>
          <w:sz w:val="24"/>
        </w:rPr>
      </w:pPr>
    </w:p>
    <w:p w:rsidR="00C3415A" w:rsidRPr="00D91465" w:rsidRDefault="00C3415A" w:rsidP="00387412">
      <w:pPr>
        <w:pStyle w:val="3"/>
        <w:numPr>
          <w:ilvl w:val="1"/>
          <w:numId w:val="24"/>
        </w:numPr>
        <w:ind w:right="18"/>
        <w:rPr>
          <w:rFonts w:ascii="Helvetica" w:hAnsi="Helvetica" w:cs="Arial"/>
          <w:sz w:val="24"/>
        </w:rPr>
      </w:pPr>
      <w:r w:rsidRPr="00D91465">
        <w:rPr>
          <w:rFonts w:ascii="Helvetica" w:hAnsi="Helvetica" w:cs="Arial"/>
          <w:sz w:val="24"/>
        </w:rPr>
        <w:t>Las proposiciones presentadas por medio del servicio postal o de mensajería, podrán particip</w:t>
      </w:r>
      <w:r w:rsidR="00554F1D" w:rsidRPr="00D91465">
        <w:rPr>
          <w:rFonts w:ascii="Helvetica" w:hAnsi="Helvetica" w:cs="Arial"/>
          <w:sz w:val="24"/>
        </w:rPr>
        <w:t xml:space="preserve">ar en este proceso de </w:t>
      </w:r>
      <w:r w:rsidR="007A26E8" w:rsidRPr="00D91465">
        <w:rPr>
          <w:rFonts w:ascii="Helvetica" w:hAnsi="Helvetica" w:cs="Arial"/>
          <w:sz w:val="24"/>
        </w:rPr>
        <w:t>licitación</w:t>
      </w:r>
      <w:r w:rsidRPr="00D91465">
        <w:rPr>
          <w:rFonts w:ascii="Helvetica" w:hAnsi="Helvetica" w:cs="Arial"/>
          <w:sz w:val="24"/>
        </w:rPr>
        <w:t xml:space="preserve">, cuando las mismas sean presentadas en tiempo, lugar y forma, previo al acto de apertura de proposiciones técnicas, en caso de no cumplir con los términos y condiciones para la presentación de las mismas, estas no serán recibidas por “La </w:t>
      </w:r>
      <w:r w:rsidR="007A26E8" w:rsidRPr="00D91465">
        <w:rPr>
          <w:rFonts w:ascii="Helvetica" w:hAnsi="Helvetica" w:cs="Arial"/>
          <w:sz w:val="24"/>
        </w:rPr>
        <w:t>Convocarte</w:t>
      </w:r>
      <w:r w:rsidRPr="00D91465">
        <w:rPr>
          <w:rFonts w:ascii="Helvetica" w:hAnsi="Helvetica" w:cs="Arial"/>
          <w:sz w:val="24"/>
        </w:rPr>
        <w:t xml:space="preserve">” para su revisión. </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C3415A" w:rsidRPr="00D91465" w:rsidRDefault="00C3415A" w:rsidP="00387412">
      <w:pPr>
        <w:pStyle w:val="3"/>
        <w:numPr>
          <w:ilvl w:val="1"/>
          <w:numId w:val="25"/>
        </w:numPr>
        <w:ind w:right="18"/>
        <w:rPr>
          <w:rFonts w:ascii="Helvetica" w:hAnsi="Helvetica"/>
          <w:sz w:val="24"/>
        </w:rPr>
      </w:pPr>
      <w:r w:rsidRPr="00D91465">
        <w:rPr>
          <w:rFonts w:ascii="Helvetica" w:hAnsi="Helvetica"/>
          <w:sz w:val="24"/>
        </w:rPr>
        <w:t>En la primera etapa se procederá a la apertura de la propuesta técnica exclusivamente y se desecharán las que hubieren omitido alguno de los requisitos exigidos. Las propuestas desechadas en esta etapa quedarán en custodia del Comi</w:t>
      </w:r>
      <w:r w:rsidR="00554F1D" w:rsidRPr="00D91465">
        <w:rPr>
          <w:rFonts w:ascii="Helvetica" w:hAnsi="Helvetica"/>
          <w:sz w:val="24"/>
        </w:rPr>
        <w:t xml:space="preserve">té durante el proceso de </w:t>
      </w:r>
      <w:r w:rsidR="007A26E8" w:rsidRPr="00D91465">
        <w:rPr>
          <w:rFonts w:ascii="Helvetica" w:hAnsi="Helvetica"/>
          <w:sz w:val="24"/>
        </w:rPr>
        <w:t>licitación</w:t>
      </w:r>
      <w:r w:rsidRPr="00D91465">
        <w:rPr>
          <w:rFonts w:ascii="Helvetica" w:hAnsi="Helvetica"/>
          <w:sz w:val="24"/>
        </w:rPr>
        <w:t xml:space="preserve"> y se entregarán a los licitantes en el momento en el que el Comité lo consideré oportuno.</w:t>
      </w:r>
    </w:p>
    <w:p w:rsidR="00C3415A" w:rsidRPr="00D91465" w:rsidRDefault="00C3415A">
      <w:pPr>
        <w:pStyle w:val="3"/>
        <w:ind w:left="810"/>
        <w:rPr>
          <w:rFonts w:ascii="Helvetica" w:hAnsi="Helvetica"/>
          <w:sz w:val="22"/>
        </w:rPr>
      </w:pPr>
    </w:p>
    <w:p w:rsidR="00C3415A" w:rsidRPr="00D91465" w:rsidRDefault="00C3415A">
      <w:pPr>
        <w:pStyle w:val="3"/>
        <w:tabs>
          <w:tab w:val="left" w:pos="720"/>
          <w:tab w:val="left" w:pos="990"/>
          <w:tab w:val="left" w:pos="1170"/>
          <w:tab w:val="left" w:pos="1440"/>
        </w:tabs>
        <w:ind w:right="18" w:firstLine="0"/>
        <w:rPr>
          <w:rFonts w:ascii="Helvetica" w:hAnsi="Helvetica"/>
          <w:sz w:val="24"/>
        </w:rPr>
      </w:pPr>
      <w:r w:rsidRPr="00D91465">
        <w:rPr>
          <w:rFonts w:ascii="Helvetica" w:hAnsi="Helvetica"/>
          <w:sz w:val="24"/>
        </w:rPr>
        <w:t xml:space="preserve">Los miembros del Comité presentes rubricarán las partes de las propuestas técnicas presentadas que previamente se hayan determinado en las bases de </w:t>
      </w:r>
      <w:r w:rsidR="00D91465">
        <w:rPr>
          <w:rFonts w:ascii="Helvetica" w:hAnsi="Helvetica"/>
          <w:sz w:val="24"/>
        </w:rPr>
        <w:t>lic</w:t>
      </w:r>
      <w:r w:rsidRPr="00D91465">
        <w:rPr>
          <w:rFonts w:ascii="Helvetica" w:hAnsi="Helvetica"/>
          <w:sz w:val="24"/>
        </w:rPr>
        <w:t>itación, las que para estos efectos constaran documentalmente, así como los correspondientes sobres cerrados que contengan las propuestas económicas de los licitantes, incluidos los de aquellas cuyas propuestas técnicas hubieren sido desechadas.</w:t>
      </w:r>
    </w:p>
    <w:p w:rsidR="00C3415A" w:rsidRPr="00D91465" w:rsidRDefault="00C3415A">
      <w:pPr>
        <w:pStyle w:val="3"/>
        <w:tabs>
          <w:tab w:val="left" w:pos="720"/>
          <w:tab w:val="left" w:pos="990"/>
          <w:tab w:val="left" w:pos="1170"/>
          <w:tab w:val="left" w:pos="1440"/>
        </w:tabs>
        <w:ind w:right="18" w:firstLine="0"/>
        <w:rPr>
          <w:rFonts w:ascii="Helvetica" w:hAnsi="Helvetica"/>
          <w:sz w:val="24"/>
        </w:rPr>
      </w:pPr>
    </w:p>
    <w:p w:rsidR="000D66AF" w:rsidRPr="009E7673" w:rsidRDefault="00C3415A" w:rsidP="00AD02F6">
      <w:pPr>
        <w:pStyle w:val="3"/>
        <w:numPr>
          <w:ilvl w:val="1"/>
          <w:numId w:val="38"/>
        </w:numPr>
        <w:tabs>
          <w:tab w:val="clear" w:pos="1185"/>
          <w:tab w:val="num" w:pos="1440"/>
        </w:tabs>
        <w:ind w:left="1440" w:right="18" w:hanging="720"/>
        <w:rPr>
          <w:rFonts w:ascii="Helvetica" w:hAnsi="Helvetica"/>
          <w:sz w:val="24"/>
        </w:rPr>
      </w:pPr>
      <w:r w:rsidRPr="00D91465">
        <w:rPr>
          <w:rFonts w:ascii="Helvetica" w:hAnsi="Helvetica"/>
          <w:sz w:val="24"/>
        </w:rPr>
        <w:t>Se levantará acta de la primera etapa en la que se hará constar las propuestas técnicas aceptadas para su análisis, así como las que hubieren sido desechadas y las causas que lo motivaron, el acta será firmada por los asistentes, se les entregará copia del acta o se les enviará vía fax a los licitantes, para efectos de su not</w:t>
      </w:r>
      <w:r w:rsidRPr="009E7673">
        <w:rPr>
          <w:rFonts w:ascii="Helvetica" w:hAnsi="Helvetica"/>
          <w:sz w:val="24"/>
        </w:rPr>
        <w:t xml:space="preserve">ificación. </w:t>
      </w:r>
    </w:p>
    <w:p w:rsidR="00405C2F" w:rsidRPr="009E7673" w:rsidRDefault="00405C2F">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0"/>
          <w:numId w:val="36"/>
        </w:numPr>
        <w:tabs>
          <w:tab w:val="clear" w:pos="360"/>
          <w:tab w:val="num" w:pos="450"/>
        </w:tabs>
        <w:ind w:left="450" w:hanging="450"/>
        <w:rPr>
          <w:rFonts w:ascii="Helvetica" w:hAnsi="Helvetica"/>
          <w:b/>
          <w:sz w:val="24"/>
        </w:rPr>
      </w:pPr>
      <w:r w:rsidRPr="009E7673">
        <w:rPr>
          <w:rFonts w:ascii="Helvetica" w:hAnsi="Helvetica"/>
          <w:b/>
          <w:sz w:val="24"/>
        </w:rPr>
        <w:t>ANÁLISIS TÉCNICO:</w:t>
      </w:r>
    </w:p>
    <w:p w:rsidR="00C3415A" w:rsidRPr="009E7673" w:rsidRDefault="00C3415A">
      <w:pPr>
        <w:pStyle w:val="3"/>
        <w:rPr>
          <w:rFonts w:ascii="Helvetica" w:hAnsi="Helvetica"/>
          <w:sz w:val="24"/>
        </w:rPr>
      </w:pPr>
    </w:p>
    <w:p w:rsidR="00C3415A" w:rsidRPr="00805A9B" w:rsidRDefault="00C3415A">
      <w:pPr>
        <w:pStyle w:val="3"/>
        <w:ind w:right="18" w:hanging="720"/>
        <w:rPr>
          <w:rFonts w:ascii="Helvetica" w:hAnsi="Helvetica"/>
          <w:sz w:val="24"/>
          <w:highlight w:val="yellow"/>
        </w:rPr>
      </w:pPr>
      <w:r w:rsidRPr="009E7673">
        <w:rPr>
          <w:rFonts w:ascii="Helvetica" w:hAnsi="Helvetica"/>
          <w:sz w:val="24"/>
        </w:rPr>
        <w:t>20.1   Una vez que se realice la evaluación preliminar de las propuestas técnicas de los licitantes de conformidad con los puntos 19.</w:t>
      </w:r>
      <w:r w:rsidR="00D643ED" w:rsidRPr="009E7673">
        <w:rPr>
          <w:rFonts w:ascii="Helvetica" w:hAnsi="Helvetica"/>
          <w:sz w:val="24"/>
        </w:rPr>
        <w:t>5</w:t>
      </w:r>
      <w:r w:rsidR="009E7673">
        <w:rPr>
          <w:rFonts w:ascii="Helvetica" w:hAnsi="Helvetica"/>
          <w:sz w:val="24"/>
        </w:rPr>
        <w:t xml:space="preserve"> y</w:t>
      </w:r>
      <w:r w:rsidRPr="009E7673">
        <w:rPr>
          <w:rFonts w:ascii="Helvetica" w:hAnsi="Helvetica"/>
          <w:sz w:val="24"/>
        </w:rPr>
        <w:t xml:space="preserve"> 19.</w:t>
      </w:r>
      <w:r w:rsidR="00D643ED" w:rsidRPr="009E7673">
        <w:rPr>
          <w:rFonts w:ascii="Helvetica" w:hAnsi="Helvetica"/>
          <w:sz w:val="24"/>
        </w:rPr>
        <w:t>6</w:t>
      </w:r>
      <w:r w:rsidRPr="009E7673">
        <w:rPr>
          <w:rFonts w:ascii="Helvetica" w:hAnsi="Helvetica"/>
          <w:sz w:val="24"/>
        </w:rPr>
        <w:t xml:space="preserve"> de las presentes bases</w:t>
      </w:r>
      <w:r w:rsidR="009E7673">
        <w:rPr>
          <w:rFonts w:ascii="Helvetica" w:hAnsi="Helvetica"/>
          <w:sz w:val="24"/>
        </w:rPr>
        <w:t xml:space="preserve"> de licitación</w:t>
      </w:r>
      <w:r w:rsidRPr="009E7673">
        <w:rPr>
          <w:rFonts w:ascii="Helvetica" w:hAnsi="Helvetica"/>
          <w:sz w:val="24"/>
        </w:rPr>
        <w:t xml:space="preserve">, el comité procederá a realizar el análisis detallado de las propuestas </w:t>
      </w:r>
      <w:r w:rsidRPr="009E7673">
        <w:rPr>
          <w:rFonts w:ascii="Helvetica" w:hAnsi="Helvetica"/>
          <w:sz w:val="24"/>
        </w:rPr>
        <w:lastRenderedPageBreak/>
        <w:t>técnicas aceptadas y procederá a desechar las propuestas técnicas que no hayan cumplido con lo solicitado en las especificaciones técnicas señaladas en el pu</w:t>
      </w:r>
      <w:r w:rsidR="00554F1D" w:rsidRPr="009E7673">
        <w:rPr>
          <w:rFonts w:ascii="Helvetica" w:hAnsi="Helvetica"/>
          <w:sz w:val="24"/>
        </w:rPr>
        <w:t xml:space="preserve">nto 3.1 de estas bases de </w:t>
      </w:r>
      <w:r w:rsidR="007A26E8" w:rsidRPr="009E7673">
        <w:rPr>
          <w:rFonts w:ascii="Helvetica" w:hAnsi="Helvetica"/>
          <w:sz w:val="24"/>
        </w:rPr>
        <w:t>licitación</w:t>
      </w:r>
      <w:r w:rsidR="00554F1D" w:rsidRPr="009E7673">
        <w:rPr>
          <w:rFonts w:ascii="Helvetica" w:hAnsi="Helvetica"/>
          <w:sz w:val="24"/>
        </w:rPr>
        <w:t>.</w:t>
      </w:r>
      <w:r w:rsidRPr="009E7673">
        <w:rPr>
          <w:rFonts w:ascii="Helvetica" w:hAnsi="Helvetica"/>
          <w:sz w:val="24"/>
        </w:rPr>
        <w:t xml:space="preserve"> </w:t>
      </w:r>
    </w:p>
    <w:p w:rsidR="00C3415A" w:rsidRPr="009E7673" w:rsidRDefault="00C3415A">
      <w:pPr>
        <w:pStyle w:val="3"/>
        <w:rPr>
          <w:rFonts w:ascii="Helvetica" w:hAnsi="Helvetica"/>
          <w:sz w:val="24"/>
        </w:rPr>
      </w:pPr>
    </w:p>
    <w:p w:rsidR="00C3415A" w:rsidRPr="009E7673" w:rsidRDefault="00C3415A">
      <w:pPr>
        <w:pStyle w:val="3"/>
        <w:ind w:hanging="720"/>
        <w:rPr>
          <w:rFonts w:ascii="Helvetica" w:hAnsi="Helvetica"/>
          <w:sz w:val="24"/>
        </w:rPr>
      </w:pPr>
      <w:r w:rsidRPr="009E7673">
        <w:rPr>
          <w:rFonts w:ascii="Helvetica" w:hAnsi="Helvetica"/>
          <w:sz w:val="24"/>
        </w:rPr>
        <w:t>20.2  En la evaluación de las proposiciones presentadas, en ningún caso se utilizarán mecanismos de puntos o porcentajes.</w:t>
      </w:r>
    </w:p>
    <w:p w:rsidR="00C3415A" w:rsidRPr="009E7673" w:rsidRDefault="00C3415A">
      <w:pPr>
        <w:pStyle w:val="3"/>
        <w:tabs>
          <w:tab w:val="left" w:pos="1440"/>
        </w:tabs>
        <w:ind w:left="630" w:firstLine="0"/>
        <w:rPr>
          <w:rFonts w:ascii="Helvetica" w:hAnsi="Helvetica"/>
          <w:sz w:val="24"/>
        </w:rPr>
      </w:pPr>
    </w:p>
    <w:p w:rsidR="00C3415A" w:rsidRPr="009E7673" w:rsidRDefault="00C3415A">
      <w:pPr>
        <w:pStyle w:val="3"/>
        <w:tabs>
          <w:tab w:val="left" w:pos="1440"/>
        </w:tabs>
        <w:ind w:hanging="810"/>
        <w:rPr>
          <w:rFonts w:ascii="Helvetica" w:hAnsi="Helvetica"/>
          <w:sz w:val="24"/>
        </w:rPr>
      </w:pPr>
      <w:r w:rsidRPr="009E7673">
        <w:rPr>
          <w:rFonts w:ascii="Helvetica" w:hAnsi="Helvetica"/>
          <w:sz w:val="24"/>
        </w:rPr>
        <w:t xml:space="preserve"> 20.3</w:t>
      </w:r>
      <w:r w:rsidRPr="009E7673">
        <w:rPr>
          <w:rFonts w:ascii="Helvetica" w:hAnsi="Helvetica"/>
          <w:sz w:val="24"/>
        </w:rPr>
        <w:tab/>
      </w:r>
      <w:r w:rsidR="009E7673" w:rsidRPr="004F33FC">
        <w:rPr>
          <w:rFonts w:ascii="Helvetica" w:hAnsi="Helvetica"/>
          <w:sz w:val="24"/>
        </w:rPr>
        <w:t>No será objeto de evaluación, las condiciones establecidas en las</w:t>
      </w:r>
      <w:r w:rsidR="009E7673">
        <w:rPr>
          <w:rFonts w:ascii="Helvetica" w:hAnsi="Helvetica"/>
          <w:sz w:val="24"/>
        </w:rPr>
        <w:t xml:space="preserve"> bases de lic</w:t>
      </w:r>
      <w:r w:rsidR="009E7673" w:rsidRPr="004F33FC">
        <w:rPr>
          <w:rFonts w:ascii="Helvetica" w:hAnsi="Helvetica"/>
          <w:sz w:val="24"/>
        </w:rPr>
        <w:t xml:space="preserve">itación que tengan como propósito facilitar la presentación de las proposiciones y agilizar la conducción de los actos de la </w:t>
      </w:r>
      <w:r w:rsidR="009E7673">
        <w:rPr>
          <w:rFonts w:ascii="Helvetica" w:hAnsi="Helvetica"/>
          <w:sz w:val="24"/>
        </w:rPr>
        <w:t>lic</w:t>
      </w:r>
      <w:r w:rsidR="009E7673" w:rsidRPr="004F33FC">
        <w:rPr>
          <w:rFonts w:ascii="Helvetica" w:hAnsi="Helvetica"/>
          <w:sz w:val="24"/>
        </w:rPr>
        <w:t>itación. La inobservancia por parte de los licitantes respecto a dichas condiciones o requisitos no será motivo para desechar sus propuestas.</w:t>
      </w:r>
      <w:r w:rsidRPr="009E7673">
        <w:rPr>
          <w:rFonts w:ascii="Helvetica" w:hAnsi="Helvetica"/>
          <w:sz w:val="24"/>
        </w:rPr>
        <w:t xml:space="preserve"> </w:t>
      </w:r>
    </w:p>
    <w:p w:rsidR="00C3415A" w:rsidRDefault="00C3415A">
      <w:pPr>
        <w:pStyle w:val="3"/>
        <w:tabs>
          <w:tab w:val="left" w:pos="720"/>
          <w:tab w:val="left" w:pos="990"/>
          <w:tab w:val="left" w:pos="1170"/>
          <w:tab w:val="left" w:pos="1440"/>
        </w:tabs>
        <w:ind w:right="18" w:firstLine="0"/>
        <w:rPr>
          <w:rFonts w:ascii="Helvetica" w:hAnsi="Helvetica"/>
          <w:sz w:val="24"/>
        </w:rPr>
      </w:pPr>
    </w:p>
    <w:p w:rsidR="00C3415A" w:rsidRPr="009E7673" w:rsidRDefault="00C3415A" w:rsidP="00955D7D">
      <w:pPr>
        <w:pStyle w:val="2"/>
        <w:numPr>
          <w:ilvl w:val="1"/>
          <w:numId w:val="35"/>
        </w:numPr>
        <w:tabs>
          <w:tab w:val="left" w:pos="450"/>
        </w:tabs>
        <w:ind w:hanging="1080"/>
        <w:rPr>
          <w:rFonts w:ascii="Helvetica" w:hAnsi="Helvetica"/>
          <w:sz w:val="24"/>
        </w:rPr>
      </w:pPr>
      <w:r w:rsidRPr="009E7673">
        <w:rPr>
          <w:rFonts w:ascii="Helvetica" w:hAnsi="Helvetica"/>
          <w:b/>
          <w:sz w:val="24"/>
        </w:rPr>
        <w:t>APERTURA DE PROPUESTAS ECONÓMICAS DE LOS LICITANTES:</w:t>
      </w:r>
    </w:p>
    <w:p w:rsidR="00C3415A" w:rsidRPr="009E7673" w:rsidRDefault="00C3415A">
      <w:pPr>
        <w:pStyle w:val="3"/>
        <w:ind w:right="18" w:hanging="720"/>
        <w:rPr>
          <w:rFonts w:ascii="Helvetica" w:hAnsi="Helvetica"/>
          <w:sz w:val="22"/>
        </w:rPr>
      </w:pPr>
    </w:p>
    <w:p w:rsidR="00CC61C2" w:rsidRPr="009E7673" w:rsidRDefault="00FD2AB9" w:rsidP="00FD2AB9">
      <w:pPr>
        <w:pStyle w:val="3"/>
        <w:ind w:right="18" w:hanging="720"/>
        <w:rPr>
          <w:rFonts w:ascii="Helvetica" w:hAnsi="Helvetica"/>
          <w:sz w:val="24"/>
          <w:szCs w:val="24"/>
        </w:rPr>
      </w:pPr>
      <w:r w:rsidRPr="009E7673">
        <w:rPr>
          <w:rFonts w:ascii="Helvetica" w:hAnsi="Helvetica" w:cs="Arial"/>
          <w:sz w:val="24"/>
          <w:szCs w:val="24"/>
        </w:rPr>
        <w:t xml:space="preserve">21.1  </w:t>
      </w:r>
      <w:r w:rsidR="00CC61C2" w:rsidRPr="009E7673">
        <w:rPr>
          <w:rFonts w:ascii="Helvetica" w:hAnsi="Helvetica" w:cs="Arial"/>
          <w:sz w:val="24"/>
          <w:szCs w:val="24"/>
        </w:rPr>
        <w:t xml:space="preserve">La Convocante” iniciará el acto de fallo técnico y apertura de propuestas económicas, a las </w:t>
      </w:r>
      <w:r w:rsidR="007555BF">
        <w:rPr>
          <w:rFonts w:ascii="Helvetica" w:hAnsi="Helvetica" w:cs="Arial"/>
          <w:b/>
          <w:sz w:val="24"/>
          <w:szCs w:val="24"/>
        </w:rPr>
        <w:t>13</w:t>
      </w:r>
      <w:r w:rsidR="00CC61C2" w:rsidRPr="009E7673">
        <w:rPr>
          <w:rFonts w:ascii="Helvetica" w:hAnsi="Helvetica" w:cs="Arial"/>
          <w:b/>
          <w:sz w:val="24"/>
          <w:szCs w:val="24"/>
        </w:rPr>
        <w:t xml:space="preserve">:00 horas del día </w:t>
      </w:r>
      <w:r w:rsidR="007555BF">
        <w:rPr>
          <w:rFonts w:ascii="Helvetica" w:hAnsi="Helvetica" w:cs="Arial"/>
          <w:b/>
          <w:sz w:val="24"/>
          <w:szCs w:val="24"/>
        </w:rPr>
        <w:t>12</w:t>
      </w:r>
      <w:r w:rsidR="00D91E71" w:rsidRPr="009E7673">
        <w:rPr>
          <w:rFonts w:ascii="Helvetica" w:hAnsi="Helvetica" w:cs="Arial"/>
          <w:b/>
          <w:sz w:val="24"/>
          <w:szCs w:val="24"/>
        </w:rPr>
        <w:t xml:space="preserve"> de </w:t>
      </w:r>
      <w:r w:rsidR="007555BF">
        <w:rPr>
          <w:rFonts w:ascii="Helvetica" w:hAnsi="Helvetica" w:cs="Arial"/>
          <w:b/>
          <w:sz w:val="24"/>
          <w:szCs w:val="24"/>
        </w:rPr>
        <w:t>julio</w:t>
      </w:r>
      <w:r w:rsidR="00082CB5" w:rsidRPr="009E7673">
        <w:rPr>
          <w:rFonts w:ascii="Helvetica" w:hAnsi="Helvetica" w:cs="Arial"/>
          <w:b/>
          <w:sz w:val="24"/>
          <w:szCs w:val="24"/>
        </w:rPr>
        <w:t xml:space="preserve"> de</w:t>
      </w:r>
      <w:r w:rsidR="00CC61C2" w:rsidRPr="009E7673">
        <w:rPr>
          <w:rFonts w:ascii="Helvetica" w:hAnsi="Helvetica" w:cs="Arial"/>
          <w:b/>
          <w:sz w:val="24"/>
          <w:szCs w:val="24"/>
        </w:rPr>
        <w:t xml:space="preserve"> 20</w:t>
      </w:r>
      <w:r w:rsidR="007555BF">
        <w:rPr>
          <w:rFonts w:ascii="Helvetica" w:hAnsi="Helvetica" w:cs="Arial"/>
          <w:b/>
          <w:sz w:val="24"/>
          <w:szCs w:val="24"/>
        </w:rPr>
        <w:t>17</w:t>
      </w:r>
      <w:r w:rsidR="005E6C1C" w:rsidRPr="009E7673">
        <w:rPr>
          <w:rFonts w:ascii="Helvetica" w:hAnsi="Helvetica" w:cs="Arial"/>
          <w:sz w:val="24"/>
          <w:szCs w:val="24"/>
        </w:rPr>
        <w:t>,</w:t>
      </w:r>
      <w:r w:rsidR="00CC61C2" w:rsidRPr="009E7673">
        <w:rPr>
          <w:rFonts w:ascii="Helvetica" w:hAnsi="Helvetica" w:cs="Arial"/>
          <w:sz w:val="24"/>
          <w:szCs w:val="24"/>
        </w:rPr>
        <w:t xml:space="preserve"> en la Sala de Juntas de la Dirección de Adquisiciones de la Oficialía Mayor de Gobierno, ubicada en el 3er piso del Edificio del Poder Ejecutivo Estatal, con domicilio en: Calzada Independencia 994, Centro Cívico en la ciudad de Mexicali, Baja California.</w:t>
      </w:r>
    </w:p>
    <w:p w:rsidR="00CC61C2" w:rsidRPr="009E7673" w:rsidRDefault="00CC61C2" w:rsidP="00CC61C2">
      <w:pPr>
        <w:pStyle w:val="3"/>
        <w:ind w:left="720" w:right="18" w:firstLine="0"/>
        <w:rPr>
          <w:rFonts w:ascii="Helvetica" w:hAnsi="Helvetica"/>
          <w:sz w:val="24"/>
        </w:rPr>
      </w:pPr>
    </w:p>
    <w:p w:rsidR="00C3415A" w:rsidRPr="009E7673" w:rsidRDefault="00C3415A" w:rsidP="00240942">
      <w:pPr>
        <w:pStyle w:val="3"/>
        <w:numPr>
          <w:ilvl w:val="1"/>
          <w:numId w:val="26"/>
        </w:numPr>
        <w:ind w:right="18"/>
        <w:rPr>
          <w:rFonts w:ascii="Helvetica" w:hAnsi="Helvetica"/>
          <w:sz w:val="24"/>
        </w:rPr>
      </w:pPr>
      <w:r w:rsidRPr="009E7673">
        <w:rPr>
          <w:rFonts w:ascii="Helvetica" w:hAnsi="Helvetica"/>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C3415A" w:rsidRPr="009E7673" w:rsidRDefault="00C3415A">
      <w:pPr>
        <w:pStyle w:val="3"/>
        <w:ind w:right="18"/>
        <w:rPr>
          <w:rFonts w:ascii="Helvetica" w:hAnsi="Helvetica"/>
          <w:sz w:val="24"/>
        </w:rPr>
      </w:pP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r w:rsidRPr="009E7673">
        <w:rPr>
          <w:rFonts w:ascii="Helvetica" w:hAnsi="Helvetica"/>
          <w:sz w:val="24"/>
        </w:rPr>
        <w:t xml:space="preserve">Los miembros del Comité presentes rubricarán las partes de las propuestas económicas presentadas que previamente se detallan en el punto 8.1 incisos </w:t>
      </w:r>
      <w:r w:rsidR="007555BF">
        <w:rPr>
          <w:rFonts w:ascii="Helvetica" w:hAnsi="Helvetica"/>
          <w:sz w:val="24"/>
        </w:rPr>
        <w:t>I</w:t>
      </w:r>
      <w:r w:rsidRPr="009E7673">
        <w:rPr>
          <w:rFonts w:ascii="Helvetica" w:hAnsi="Helvetica"/>
          <w:sz w:val="24"/>
        </w:rPr>
        <w:t xml:space="preserve"> </w:t>
      </w:r>
      <w:r w:rsidR="00240942" w:rsidRPr="009E7673">
        <w:rPr>
          <w:rFonts w:ascii="Helvetica" w:hAnsi="Helvetica"/>
          <w:sz w:val="24"/>
        </w:rPr>
        <w:t>y</w:t>
      </w:r>
      <w:r w:rsidRPr="009E7673">
        <w:rPr>
          <w:rFonts w:ascii="Helvetica" w:hAnsi="Helvetica"/>
          <w:sz w:val="24"/>
        </w:rPr>
        <w:t xml:space="preserve"> </w:t>
      </w:r>
      <w:r w:rsidR="007555BF">
        <w:rPr>
          <w:rFonts w:ascii="Helvetica" w:hAnsi="Helvetica"/>
          <w:sz w:val="24"/>
        </w:rPr>
        <w:t>J</w:t>
      </w:r>
      <w:r w:rsidR="00C61DDF" w:rsidRPr="009E7673">
        <w:rPr>
          <w:rFonts w:ascii="Helvetica" w:hAnsi="Helvetica"/>
          <w:sz w:val="24"/>
        </w:rPr>
        <w:t xml:space="preserve">  de estas bases de </w:t>
      </w:r>
      <w:r w:rsidR="007A26E8" w:rsidRPr="009E7673">
        <w:rPr>
          <w:rFonts w:ascii="Helvetica" w:hAnsi="Helvetica"/>
          <w:sz w:val="24"/>
        </w:rPr>
        <w:t>licitación</w:t>
      </w:r>
      <w:r w:rsidRPr="009E7673">
        <w:rPr>
          <w:rFonts w:ascii="Helvetica" w:hAnsi="Helvetica"/>
          <w:sz w:val="24"/>
        </w:rPr>
        <w:t xml:space="preserve">. </w:t>
      </w:r>
    </w:p>
    <w:p w:rsidR="00C3415A" w:rsidRPr="009E7673" w:rsidRDefault="00C3415A">
      <w:pPr>
        <w:pStyle w:val="3"/>
        <w:ind w:right="18" w:firstLine="0"/>
        <w:rPr>
          <w:rFonts w:ascii="Helvetica" w:hAnsi="Helvetica"/>
          <w:sz w:val="24"/>
        </w:rPr>
      </w:pPr>
    </w:p>
    <w:p w:rsidR="00C3415A" w:rsidRPr="009E7673" w:rsidRDefault="00C3415A" w:rsidP="00955D7D">
      <w:pPr>
        <w:pStyle w:val="3"/>
        <w:numPr>
          <w:ilvl w:val="2"/>
          <w:numId w:val="33"/>
        </w:numPr>
        <w:tabs>
          <w:tab w:val="clear" w:pos="2160"/>
          <w:tab w:val="num" w:pos="1350"/>
        </w:tabs>
        <w:ind w:left="1350" w:right="18" w:hanging="630"/>
        <w:rPr>
          <w:rFonts w:ascii="Helvetica" w:hAnsi="Helvetica"/>
          <w:sz w:val="24"/>
        </w:rPr>
      </w:pPr>
      <w:r w:rsidRPr="009E7673">
        <w:rPr>
          <w:rFonts w:ascii="Helvetica" w:hAnsi="Helvetica"/>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 y se les entregará copia del acta o se les enviará vía fax a los licitantes, para efectos de su notificación</w:t>
      </w:r>
      <w:r w:rsidR="00CC61C2" w:rsidRPr="009E7673">
        <w:rPr>
          <w:rFonts w:ascii="Helvetica" w:hAnsi="Helvetica"/>
          <w:sz w:val="24"/>
        </w:rPr>
        <w:t>.</w:t>
      </w:r>
    </w:p>
    <w:p w:rsidR="00CC61C2" w:rsidRPr="009E7673" w:rsidRDefault="00CC61C2" w:rsidP="00CC61C2">
      <w:pPr>
        <w:pStyle w:val="3"/>
        <w:ind w:right="18"/>
        <w:rPr>
          <w:rFonts w:ascii="Helvetica" w:hAnsi="Helvetica"/>
          <w:sz w:val="24"/>
        </w:rPr>
      </w:pPr>
    </w:p>
    <w:p w:rsidR="00CC61C2" w:rsidRPr="009E7673" w:rsidRDefault="00CC61C2" w:rsidP="00CC61C2">
      <w:pPr>
        <w:pStyle w:val="3"/>
        <w:numPr>
          <w:ilvl w:val="1"/>
          <w:numId w:val="33"/>
        </w:numPr>
        <w:ind w:right="18"/>
        <w:rPr>
          <w:rFonts w:ascii="Helvetica" w:hAnsi="Helvetica"/>
          <w:sz w:val="24"/>
          <w:szCs w:val="24"/>
        </w:rPr>
      </w:pPr>
      <w:r w:rsidRPr="009E7673">
        <w:rPr>
          <w:rFonts w:ascii="Helvetica" w:hAnsi="Helvetica" w:cs="Arial"/>
          <w:sz w:val="24"/>
          <w:szCs w:val="24"/>
        </w:rPr>
        <w:t xml:space="preserve">El Acta de Fallo Técnico y Apertura de Propuestas Económicas se pondrá a disposición de los licitantes interesados en el mismo domicilio, siendo responsabilidad de los licitantes el solicitar una copia de la misma, la falta de firma de algún licitante no invalidará su contenido y efecto, poniéndose a partir del </w:t>
      </w:r>
      <w:r w:rsidRPr="009E7673">
        <w:rPr>
          <w:rFonts w:ascii="Helvetica" w:hAnsi="Helvetica" w:cs="Arial"/>
          <w:b/>
          <w:bCs/>
          <w:sz w:val="24"/>
          <w:szCs w:val="24"/>
        </w:rPr>
        <w:t xml:space="preserve">día </w:t>
      </w:r>
      <w:r w:rsidR="007555BF">
        <w:rPr>
          <w:rFonts w:ascii="Helvetica" w:hAnsi="Helvetica" w:cs="Arial"/>
          <w:b/>
          <w:bCs/>
          <w:sz w:val="24"/>
          <w:szCs w:val="24"/>
        </w:rPr>
        <w:t>12</w:t>
      </w:r>
      <w:r w:rsidRPr="009E7673">
        <w:rPr>
          <w:rFonts w:ascii="Helvetica" w:hAnsi="Helvetica" w:cs="Arial"/>
          <w:b/>
          <w:bCs/>
          <w:sz w:val="24"/>
          <w:szCs w:val="24"/>
        </w:rPr>
        <w:t xml:space="preserve"> de </w:t>
      </w:r>
      <w:r w:rsidR="007555BF">
        <w:rPr>
          <w:rFonts w:ascii="Helvetica" w:hAnsi="Helvetica" w:cs="Arial"/>
          <w:b/>
          <w:bCs/>
          <w:sz w:val="24"/>
          <w:szCs w:val="24"/>
        </w:rPr>
        <w:t>julio</w:t>
      </w:r>
      <w:r w:rsidR="00D91E71" w:rsidRPr="009E7673">
        <w:rPr>
          <w:rFonts w:ascii="Helvetica" w:hAnsi="Helvetica" w:cs="Arial"/>
          <w:b/>
          <w:bCs/>
          <w:sz w:val="24"/>
          <w:szCs w:val="24"/>
        </w:rPr>
        <w:t xml:space="preserve"> de 20</w:t>
      </w:r>
      <w:r w:rsidR="007555BF">
        <w:rPr>
          <w:rFonts w:ascii="Helvetica" w:hAnsi="Helvetica" w:cs="Arial"/>
          <w:b/>
          <w:bCs/>
          <w:sz w:val="24"/>
          <w:szCs w:val="24"/>
        </w:rPr>
        <w:t>17</w:t>
      </w:r>
      <w:r w:rsidRPr="009E7673">
        <w:rPr>
          <w:rFonts w:ascii="Helvetica" w:hAnsi="Helvetica" w:cs="Arial"/>
          <w:b/>
          <w:bCs/>
          <w:sz w:val="24"/>
          <w:szCs w:val="24"/>
        </w:rPr>
        <w:t xml:space="preserve"> </w:t>
      </w:r>
      <w:r w:rsidRPr="009E7673">
        <w:rPr>
          <w:rFonts w:ascii="Helvetica" w:hAnsi="Helvetica" w:cs="Arial"/>
          <w:sz w:val="24"/>
          <w:szCs w:val="24"/>
        </w:rPr>
        <w:t>a disposición de los que no hayan asistido, para efecto de su notificación</w:t>
      </w:r>
    </w:p>
    <w:p w:rsidR="00C3415A" w:rsidRPr="00B10B12" w:rsidRDefault="00C3415A">
      <w:pPr>
        <w:pStyle w:val="3"/>
        <w:ind w:left="0" w:right="18" w:firstLine="0"/>
        <w:rPr>
          <w:rFonts w:ascii="Helvetica" w:hAnsi="Helvetica"/>
          <w:sz w:val="24"/>
        </w:rPr>
      </w:pPr>
    </w:p>
    <w:p w:rsidR="00C3415A" w:rsidRPr="00B10B12" w:rsidRDefault="00C3415A" w:rsidP="00FD2AB9">
      <w:pPr>
        <w:pStyle w:val="3"/>
        <w:numPr>
          <w:ilvl w:val="1"/>
          <w:numId w:val="34"/>
        </w:numPr>
        <w:ind w:right="18"/>
        <w:rPr>
          <w:rFonts w:ascii="Helvetica" w:hAnsi="Helvetica"/>
          <w:sz w:val="24"/>
        </w:rPr>
      </w:pPr>
      <w:r w:rsidRPr="00B10B12">
        <w:rPr>
          <w:rFonts w:ascii="Helvetica" w:hAnsi="Helvetica"/>
          <w:sz w:val="24"/>
        </w:rPr>
        <w:t>Asimismo, la documentación de la propuesta económica quedará en custodia de “La Convocante” para que sea analizada en forma detallada.</w:t>
      </w:r>
    </w:p>
    <w:p w:rsidR="001D4885" w:rsidRDefault="001D4885">
      <w:pPr>
        <w:pStyle w:val="3"/>
        <w:tabs>
          <w:tab w:val="left" w:pos="1440"/>
        </w:tabs>
        <w:ind w:right="18"/>
        <w:rPr>
          <w:rFonts w:ascii="Helvetica" w:hAnsi="Helvetica"/>
          <w:sz w:val="24"/>
        </w:rPr>
      </w:pPr>
    </w:p>
    <w:p w:rsidR="00C3415A" w:rsidRPr="00B10B12" w:rsidRDefault="00C3415A" w:rsidP="00955D7D">
      <w:pPr>
        <w:pStyle w:val="2"/>
        <w:numPr>
          <w:ilvl w:val="0"/>
          <w:numId w:val="26"/>
        </w:numPr>
        <w:tabs>
          <w:tab w:val="clear" w:pos="1368"/>
          <w:tab w:val="left" w:pos="450"/>
          <w:tab w:val="num" w:pos="810"/>
        </w:tabs>
        <w:ind w:hanging="1152"/>
        <w:rPr>
          <w:rFonts w:ascii="Helvetica" w:hAnsi="Helvetica"/>
          <w:b/>
          <w:sz w:val="24"/>
        </w:rPr>
      </w:pPr>
      <w:r w:rsidRPr="00B10B12">
        <w:rPr>
          <w:rFonts w:ascii="Helvetica" w:hAnsi="Helvetica"/>
          <w:b/>
          <w:sz w:val="24"/>
        </w:rPr>
        <w:t>ANÁLISIS ECONÓMICO:</w:t>
      </w:r>
    </w:p>
    <w:p w:rsidR="00C3415A" w:rsidRPr="00B10B12" w:rsidRDefault="00C3415A">
      <w:pPr>
        <w:pStyle w:val="2"/>
        <w:ind w:left="900" w:hanging="900"/>
        <w:rPr>
          <w:rFonts w:ascii="Helvetica" w:hAnsi="Helvetica"/>
          <w:b/>
          <w:sz w:val="24"/>
        </w:rPr>
      </w:pPr>
    </w:p>
    <w:p w:rsidR="00C3415A" w:rsidRPr="00B10B12" w:rsidRDefault="00B41DE7" w:rsidP="00B41DE7">
      <w:pPr>
        <w:pStyle w:val="3"/>
        <w:ind w:right="18" w:hanging="648"/>
        <w:rPr>
          <w:rFonts w:ascii="Helvetica" w:hAnsi="Helvetica"/>
          <w:sz w:val="24"/>
        </w:rPr>
      </w:pPr>
      <w:r w:rsidRPr="00B10B12">
        <w:rPr>
          <w:rFonts w:ascii="Helvetica" w:hAnsi="Helvetica"/>
          <w:sz w:val="24"/>
        </w:rPr>
        <w:t xml:space="preserve">22.1  </w:t>
      </w:r>
      <w:r w:rsidR="00C3415A" w:rsidRPr="00B10B12">
        <w:rPr>
          <w:rFonts w:ascii="Helvetica" w:hAnsi="Helvetica"/>
          <w:sz w:val="24"/>
        </w:rPr>
        <w:t xml:space="preserve">Una vez realizada la apertura de las propuestas económicas cuyas propuestas técnicas </w:t>
      </w:r>
      <w:r w:rsidR="00B10B12" w:rsidRPr="00B10B12">
        <w:rPr>
          <w:rFonts w:ascii="Helvetica" w:hAnsi="Helvetica"/>
          <w:sz w:val="24"/>
        </w:rPr>
        <w:t>fueron</w:t>
      </w:r>
      <w:r w:rsidR="00C3415A" w:rsidRPr="00B10B12">
        <w:rPr>
          <w:rFonts w:ascii="Helvetica" w:hAnsi="Helvetica"/>
          <w:sz w:val="24"/>
        </w:rPr>
        <w:t xml:space="preserve"> aceptadas el comité procederá </w:t>
      </w:r>
      <w:proofErr w:type="spellStart"/>
      <w:r w:rsidR="00C3415A" w:rsidRPr="00B10B12">
        <w:rPr>
          <w:rFonts w:ascii="Helvetica" w:hAnsi="Helvetica"/>
          <w:sz w:val="24"/>
        </w:rPr>
        <w:t>ha</w:t>
      </w:r>
      <w:proofErr w:type="spellEnd"/>
      <w:r w:rsidR="00C3415A" w:rsidRPr="00B10B12">
        <w:rPr>
          <w:rFonts w:ascii="Helvetica" w:hAnsi="Helvetica"/>
          <w:sz w:val="24"/>
        </w:rPr>
        <w:t xml:space="preserve"> llevar a cabo el análisis </w:t>
      </w:r>
      <w:r w:rsidR="00C3415A" w:rsidRPr="00B10B12">
        <w:rPr>
          <w:rFonts w:ascii="Helvetica" w:hAnsi="Helvetica"/>
          <w:sz w:val="24"/>
        </w:rPr>
        <w:lastRenderedPageBreak/>
        <w:t xml:space="preserve">detallado de la documentación económica presentada y desechará aquellas que no cumplan con lo especificado en el punto 8.1 inciso </w:t>
      </w:r>
      <w:r w:rsidR="00090FE4">
        <w:rPr>
          <w:rFonts w:ascii="Helvetica" w:hAnsi="Helvetica"/>
          <w:sz w:val="24"/>
        </w:rPr>
        <w:t>I</w:t>
      </w:r>
      <w:r w:rsidR="00C3415A" w:rsidRPr="00B10B12">
        <w:rPr>
          <w:rFonts w:ascii="Helvetica" w:hAnsi="Helvetica"/>
          <w:sz w:val="24"/>
        </w:rPr>
        <w:t xml:space="preserve"> y </w:t>
      </w:r>
      <w:r w:rsidR="00090FE4">
        <w:rPr>
          <w:rFonts w:ascii="Helvetica" w:hAnsi="Helvetica"/>
          <w:sz w:val="24"/>
        </w:rPr>
        <w:t>J</w:t>
      </w:r>
      <w:r w:rsidR="00C61DDF" w:rsidRPr="00B10B12">
        <w:rPr>
          <w:rFonts w:ascii="Helvetica" w:hAnsi="Helvetica"/>
          <w:sz w:val="24"/>
        </w:rPr>
        <w:t xml:space="preserve"> de las bases de </w:t>
      </w:r>
      <w:r w:rsidR="009B0154" w:rsidRPr="00B10B12">
        <w:rPr>
          <w:rFonts w:ascii="Helvetica" w:hAnsi="Helvetica"/>
          <w:sz w:val="24"/>
        </w:rPr>
        <w:t>licitación</w:t>
      </w:r>
      <w:r w:rsidR="00C3415A" w:rsidRPr="00B10B12">
        <w:rPr>
          <w:rFonts w:ascii="Helvetica" w:hAnsi="Helvetica"/>
          <w:sz w:val="24"/>
        </w:rPr>
        <w:t xml:space="preserve">. </w:t>
      </w:r>
    </w:p>
    <w:p w:rsidR="00B41DE7" w:rsidRPr="00B10B12" w:rsidRDefault="00B41DE7" w:rsidP="00B41DE7">
      <w:pPr>
        <w:pStyle w:val="3"/>
        <w:ind w:left="0" w:right="18" w:firstLine="0"/>
        <w:rPr>
          <w:rFonts w:ascii="Helvetica" w:hAnsi="Helvetica"/>
          <w:sz w:val="24"/>
        </w:rPr>
      </w:pPr>
    </w:p>
    <w:p w:rsidR="00886FEA" w:rsidRPr="00B10B12" w:rsidRDefault="00886FEA" w:rsidP="00886FEA">
      <w:pPr>
        <w:pStyle w:val="3"/>
        <w:ind w:right="18" w:hanging="630"/>
        <w:rPr>
          <w:rFonts w:ascii="Helvetica" w:hAnsi="Helvetica" w:cs="Arial"/>
          <w:sz w:val="24"/>
          <w:szCs w:val="24"/>
        </w:rPr>
      </w:pPr>
      <w:r w:rsidRPr="00B10B12">
        <w:rPr>
          <w:rFonts w:ascii="Helvetica" w:hAnsi="Helvetica" w:cs="Arial"/>
          <w:sz w:val="24"/>
          <w:szCs w:val="24"/>
        </w:rPr>
        <w:t xml:space="preserve">22.2  El Fallo de la Licitación se dará a conocer en Junta Pública a las </w:t>
      </w:r>
      <w:r w:rsidR="00090FE4">
        <w:rPr>
          <w:rFonts w:ascii="Helvetica" w:hAnsi="Helvetica" w:cs="Arial"/>
          <w:b/>
          <w:bCs/>
          <w:sz w:val="24"/>
          <w:szCs w:val="24"/>
        </w:rPr>
        <w:t>13</w:t>
      </w:r>
      <w:r w:rsidRPr="00B10B12">
        <w:rPr>
          <w:rFonts w:ascii="Helvetica" w:hAnsi="Helvetica" w:cs="Arial"/>
          <w:b/>
          <w:bCs/>
          <w:sz w:val="24"/>
          <w:szCs w:val="24"/>
        </w:rPr>
        <w:t xml:space="preserve">:00 horas del día </w:t>
      </w:r>
      <w:r w:rsidR="00090FE4">
        <w:rPr>
          <w:rFonts w:ascii="Helvetica" w:hAnsi="Helvetica" w:cs="Arial"/>
          <w:b/>
          <w:bCs/>
          <w:sz w:val="24"/>
          <w:szCs w:val="24"/>
        </w:rPr>
        <w:t>13</w:t>
      </w:r>
      <w:r w:rsidRPr="00B10B12">
        <w:rPr>
          <w:rFonts w:ascii="Helvetica" w:hAnsi="Helvetica" w:cs="Arial"/>
          <w:b/>
          <w:bCs/>
          <w:sz w:val="24"/>
          <w:szCs w:val="24"/>
        </w:rPr>
        <w:t xml:space="preserve"> de </w:t>
      </w:r>
      <w:r w:rsidR="00090FE4">
        <w:rPr>
          <w:rFonts w:ascii="Helvetica" w:hAnsi="Helvetica" w:cs="Arial"/>
          <w:b/>
          <w:bCs/>
          <w:sz w:val="24"/>
          <w:szCs w:val="24"/>
        </w:rPr>
        <w:t>julio</w:t>
      </w:r>
      <w:r w:rsidRPr="00B10B12">
        <w:rPr>
          <w:rFonts w:ascii="Helvetica" w:hAnsi="Helvetica" w:cs="Arial"/>
          <w:b/>
          <w:bCs/>
          <w:sz w:val="24"/>
          <w:szCs w:val="24"/>
        </w:rPr>
        <w:t xml:space="preserve"> de 20</w:t>
      </w:r>
      <w:r w:rsidR="00090FE4">
        <w:rPr>
          <w:rFonts w:ascii="Helvetica" w:hAnsi="Helvetica" w:cs="Arial"/>
          <w:b/>
          <w:bCs/>
          <w:sz w:val="24"/>
          <w:szCs w:val="24"/>
        </w:rPr>
        <w:t>17</w:t>
      </w:r>
      <w:r w:rsidR="005E6C1C" w:rsidRPr="00B10B12">
        <w:rPr>
          <w:rFonts w:ascii="Helvetica" w:hAnsi="Helvetica" w:cs="Arial"/>
          <w:sz w:val="24"/>
          <w:szCs w:val="24"/>
        </w:rPr>
        <w:t xml:space="preserve">, </w:t>
      </w:r>
      <w:r w:rsidRPr="00B10B12">
        <w:rPr>
          <w:rFonts w:ascii="Helvetica" w:hAnsi="Helvetica" w:cs="Arial"/>
          <w:sz w:val="24"/>
          <w:szCs w:val="24"/>
        </w:rPr>
        <w:t xml:space="preserve">en la Sala de Juntas de la Dirección de Adquisiciones de la Oficialía Mayor de Gobierno, ubicada en el 3er piso del Edificio del Poder Ejecutivo Estatal, ubicado en: Calzada Independencia No.994, Centro Cívico de la ciudad de Mexicali, Baja California. </w:t>
      </w:r>
    </w:p>
    <w:p w:rsidR="00886FEA" w:rsidRPr="00B10B12" w:rsidRDefault="00886FEA" w:rsidP="00886FEA">
      <w:pPr>
        <w:pStyle w:val="3"/>
        <w:ind w:right="18" w:hanging="720"/>
        <w:rPr>
          <w:rFonts w:ascii="Helvetica" w:hAnsi="Helvetica" w:cs="Arial"/>
          <w:sz w:val="24"/>
          <w:szCs w:val="24"/>
        </w:rPr>
      </w:pPr>
    </w:p>
    <w:p w:rsidR="00886FEA" w:rsidRPr="00B10B12" w:rsidRDefault="00886FEA" w:rsidP="00FD4FBF">
      <w:pPr>
        <w:pStyle w:val="3"/>
        <w:ind w:right="18" w:hanging="630"/>
        <w:rPr>
          <w:rFonts w:ascii="Helvetica" w:hAnsi="Helvetica" w:cs="Arial"/>
          <w:sz w:val="24"/>
          <w:szCs w:val="24"/>
        </w:rPr>
      </w:pPr>
      <w:r w:rsidRPr="00B10B12">
        <w:rPr>
          <w:rFonts w:ascii="Helvetica" w:hAnsi="Helvetica" w:cs="Arial"/>
          <w:sz w:val="24"/>
          <w:szCs w:val="24"/>
        </w:rPr>
        <w:t xml:space="preserve"> </w:t>
      </w:r>
      <w:r w:rsidR="00FD4FBF" w:rsidRPr="00B10B12">
        <w:rPr>
          <w:rFonts w:ascii="Helvetica" w:hAnsi="Helvetica" w:cs="Arial"/>
          <w:sz w:val="24"/>
          <w:szCs w:val="24"/>
        </w:rPr>
        <w:t xml:space="preserve">22.3  </w:t>
      </w:r>
      <w:r w:rsidRPr="00B10B12">
        <w:rPr>
          <w:rFonts w:ascii="Helvetica" w:hAnsi="Helvetica" w:cs="Arial"/>
          <w:sz w:val="24"/>
          <w:szCs w:val="24"/>
        </w:rPr>
        <w:t xml:space="preserve">El Fallo de la Presente licitación estará a su disposición en la página de Gobierno del Estado con la siguiente dirección electrónica </w:t>
      </w:r>
      <w:hyperlink r:id="rId9" w:history="1">
        <w:r w:rsidR="00405C2F" w:rsidRPr="00811D4F">
          <w:rPr>
            <w:rStyle w:val="Hipervnculo"/>
            <w:rFonts w:ascii="Helvetica" w:hAnsi="Helvetica" w:cs="Arial"/>
            <w:sz w:val="24"/>
            <w:szCs w:val="24"/>
          </w:rPr>
          <w:t>http://www.comprasbc</w:t>
        </w:r>
      </w:hyperlink>
      <w:r w:rsidR="00405C2F" w:rsidRPr="00405C2F">
        <w:rPr>
          <w:rFonts w:ascii="Helvetica" w:hAnsi="Helvetica" w:cs="Arial"/>
          <w:sz w:val="24"/>
          <w:szCs w:val="24"/>
        </w:rPr>
        <w:t>.gob.mx</w:t>
      </w:r>
      <w:r w:rsidRPr="00B10B12">
        <w:rPr>
          <w:rFonts w:ascii="Helvetica" w:hAnsi="Helvetica" w:cs="Arial"/>
          <w:sz w:val="24"/>
          <w:szCs w:val="24"/>
        </w:rPr>
        <w:t>, para efecto de su notificación.</w:t>
      </w:r>
    </w:p>
    <w:p w:rsidR="00886FEA" w:rsidRPr="00B10B12" w:rsidRDefault="00886FEA" w:rsidP="00B41DE7">
      <w:pPr>
        <w:pStyle w:val="3"/>
        <w:ind w:hanging="648"/>
        <w:rPr>
          <w:rFonts w:ascii="Helvetica" w:hAnsi="Helvetica"/>
          <w:sz w:val="24"/>
        </w:rPr>
      </w:pPr>
    </w:p>
    <w:p w:rsidR="00C3415A" w:rsidRPr="00B10B12" w:rsidRDefault="00B41DE7" w:rsidP="00FD4FBF">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4</w:t>
      </w:r>
      <w:r w:rsidRPr="00B10B12">
        <w:rPr>
          <w:rFonts w:ascii="Helvetica" w:hAnsi="Helvetica"/>
          <w:sz w:val="24"/>
        </w:rPr>
        <w:t xml:space="preserve">  </w:t>
      </w:r>
      <w:r w:rsidR="00C3415A" w:rsidRPr="00B10B12">
        <w:rPr>
          <w:rFonts w:ascii="Helvetica" w:hAnsi="Helvetica"/>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1026EA">
        <w:rPr>
          <w:rFonts w:ascii="Helvetica" w:hAnsi="Helvetica"/>
          <w:sz w:val="24"/>
        </w:rPr>
        <w:t>desechada</w:t>
      </w:r>
      <w:r w:rsidR="00C3415A" w:rsidRPr="00B10B12">
        <w:rPr>
          <w:rFonts w:ascii="Helvetica" w:hAnsi="Helvetica"/>
          <w:sz w:val="24"/>
        </w:rPr>
        <w:t>.</w:t>
      </w:r>
    </w:p>
    <w:p w:rsidR="00B41DE7" w:rsidRPr="00B10B12" w:rsidRDefault="00B41DE7" w:rsidP="00B41DE7">
      <w:pPr>
        <w:pStyle w:val="3"/>
        <w:ind w:left="0" w:firstLine="0"/>
        <w:rPr>
          <w:rFonts w:ascii="Helvetica" w:hAnsi="Helvetica"/>
          <w:sz w:val="24"/>
        </w:rPr>
      </w:pPr>
    </w:p>
    <w:p w:rsidR="00C3415A" w:rsidRPr="00B10B12" w:rsidRDefault="00B41DE7" w:rsidP="00B41DE7">
      <w:pPr>
        <w:pStyle w:val="3"/>
        <w:ind w:hanging="540"/>
        <w:rPr>
          <w:rFonts w:ascii="Helvetica" w:hAnsi="Helvetica"/>
          <w:sz w:val="24"/>
        </w:rPr>
      </w:pPr>
      <w:r w:rsidRPr="00B10B12">
        <w:rPr>
          <w:rFonts w:ascii="Helvetica" w:hAnsi="Helvetica"/>
          <w:sz w:val="24"/>
        </w:rPr>
        <w:t>22.</w:t>
      </w:r>
      <w:r w:rsidR="00FD4FBF" w:rsidRPr="00B10B12">
        <w:rPr>
          <w:rFonts w:ascii="Helvetica" w:hAnsi="Helvetica"/>
          <w:sz w:val="24"/>
        </w:rPr>
        <w:t>5</w:t>
      </w:r>
      <w:r w:rsidRPr="00B10B12">
        <w:rPr>
          <w:rFonts w:ascii="Helvetica" w:hAnsi="Helvetica"/>
          <w:sz w:val="24"/>
        </w:rPr>
        <w:t xml:space="preserve"> </w:t>
      </w:r>
      <w:r w:rsidR="00C3415A" w:rsidRPr="00B10B12">
        <w:rPr>
          <w:rFonts w:ascii="Helvetica" w:hAnsi="Helvetica"/>
          <w:sz w:val="24"/>
        </w:rPr>
        <w:t>Si el monto de la propuesta económica discrepa con el monto obtenido del catálogo de conceptos, prevalecerán todos los importes y especificaciones señaladas en el  catálogo de conceptos.</w:t>
      </w:r>
    </w:p>
    <w:p w:rsidR="00C3415A" w:rsidRPr="00B10B12" w:rsidRDefault="00C3415A">
      <w:pPr>
        <w:pStyle w:val="3"/>
        <w:tabs>
          <w:tab w:val="left" w:pos="1440"/>
        </w:tabs>
        <w:ind w:left="720" w:right="18" w:firstLine="0"/>
        <w:rPr>
          <w:rFonts w:ascii="Helvetica" w:hAnsi="Helvetica"/>
          <w:sz w:val="24"/>
        </w:rPr>
      </w:pPr>
    </w:p>
    <w:p w:rsidR="00C3415A" w:rsidRPr="00B10B12" w:rsidRDefault="00C3415A" w:rsidP="0076620F">
      <w:pPr>
        <w:pStyle w:val="2"/>
        <w:tabs>
          <w:tab w:val="left" w:pos="630"/>
        </w:tabs>
        <w:ind w:left="900" w:hanging="900"/>
        <w:rPr>
          <w:rFonts w:ascii="Helvetica" w:hAnsi="Helvetica"/>
          <w:b/>
          <w:sz w:val="24"/>
        </w:rPr>
      </w:pPr>
      <w:r w:rsidRPr="00B10B12">
        <w:rPr>
          <w:rFonts w:ascii="Helvetica" w:hAnsi="Helvetica"/>
          <w:b/>
          <w:sz w:val="24"/>
        </w:rPr>
        <w:t>23.</w:t>
      </w:r>
      <w:r w:rsidRPr="00B10B12">
        <w:rPr>
          <w:rFonts w:ascii="Helvetica" w:hAnsi="Helvetica"/>
          <w:sz w:val="24"/>
        </w:rPr>
        <w:tab/>
      </w:r>
      <w:r w:rsidR="00C61DDF" w:rsidRPr="00B10B12">
        <w:rPr>
          <w:rFonts w:ascii="Helvetica" w:hAnsi="Helvetica"/>
          <w:b/>
          <w:sz w:val="24"/>
        </w:rPr>
        <w:t>FALLO DE LA  LICITACION</w:t>
      </w:r>
      <w:r w:rsidRPr="00B10B12">
        <w:rPr>
          <w:rFonts w:ascii="Helvetica" w:hAnsi="Helvetica"/>
          <w:b/>
          <w:sz w:val="24"/>
        </w:rPr>
        <w:t>:</w:t>
      </w:r>
    </w:p>
    <w:p w:rsidR="00C3415A" w:rsidRPr="00B10B12" w:rsidRDefault="00C3415A">
      <w:pPr>
        <w:pStyle w:val="3"/>
        <w:ind w:right="18"/>
        <w:rPr>
          <w:rFonts w:ascii="Helvetica" w:hAnsi="Helvetica"/>
          <w:sz w:val="24"/>
        </w:rPr>
      </w:pPr>
    </w:p>
    <w:p w:rsidR="00C3415A" w:rsidRPr="00B10B12" w:rsidRDefault="00C3415A">
      <w:pPr>
        <w:pStyle w:val="3"/>
        <w:tabs>
          <w:tab w:val="left" w:pos="1530"/>
        </w:tabs>
        <w:ind w:left="1350" w:right="18" w:hanging="630"/>
        <w:rPr>
          <w:rFonts w:ascii="Helvetica" w:hAnsi="Helvetica"/>
          <w:sz w:val="24"/>
        </w:rPr>
      </w:pPr>
      <w:r w:rsidRPr="00B10B12">
        <w:rPr>
          <w:rFonts w:ascii="Helvetica" w:hAnsi="Helvetica"/>
          <w:sz w:val="24"/>
        </w:rPr>
        <w:t>23.1</w:t>
      </w:r>
      <w:r w:rsidR="00886FEA" w:rsidRPr="00B10B12">
        <w:rPr>
          <w:rFonts w:ascii="Helvetica" w:hAnsi="Helvetica"/>
          <w:sz w:val="24"/>
        </w:rPr>
        <w:t xml:space="preserve"> </w:t>
      </w:r>
      <w:r w:rsidRPr="00B10B12">
        <w:rPr>
          <w:rFonts w:ascii="Helvetica" w:hAnsi="Helvetica"/>
          <w:sz w:val="24"/>
        </w:rPr>
        <w:t xml:space="preserve"> En </w:t>
      </w:r>
      <w:r w:rsidR="00C61DDF" w:rsidRPr="00B10B12">
        <w:rPr>
          <w:rFonts w:ascii="Helvetica" w:hAnsi="Helvetica"/>
          <w:sz w:val="24"/>
        </w:rPr>
        <w:t xml:space="preserve">el fallo de la </w:t>
      </w:r>
      <w:r w:rsidR="00D91E71" w:rsidRPr="00B10B12">
        <w:rPr>
          <w:rFonts w:ascii="Helvetica" w:hAnsi="Helvetica"/>
          <w:sz w:val="24"/>
        </w:rPr>
        <w:t>licitación</w:t>
      </w:r>
      <w:r w:rsidRPr="00B10B12">
        <w:rPr>
          <w:rFonts w:ascii="Helvetica" w:hAnsi="Helvetica"/>
          <w:sz w:val="24"/>
        </w:rPr>
        <w:t xml:space="preserve"> se plasmará el importe de las propuestas económicas derivado de la evaluación detallada de las mismas, y quedará comprendido dentro de los </w:t>
      </w:r>
      <w:r w:rsidRPr="00B10B12">
        <w:rPr>
          <w:rFonts w:ascii="Helvetica" w:hAnsi="Helvetica"/>
          <w:b/>
          <w:bCs/>
          <w:sz w:val="24"/>
        </w:rPr>
        <w:t xml:space="preserve">20 (veinte) </w:t>
      </w:r>
      <w:r w:rsidRPr="00B10B12">
        <w:rPr>
          <w:rFonts w:ascii="Helvetica" w:hAnsi="Helvetica"/>
          <w:sz w:val="24"/>
        </w:rPr>
        <w:t>días naturales siguientes a la fecha de inicio de la primera etapa.</w:t>
      </w:r>
    </w:p>
    <w:p w:rsidR="00C3415A" w:rsidRPr="00B10B12" w:rsidRDefault="00C3415A">
      <w:pPr>
        <w:pStyle w:val="3"/>
        <w:tabs>
          <w:tab w:val="left" w:pos="1530"/>
        </w:tabs>
        <w:ind w:right="18"/>
        <w:rPr>
          <w:rFonts w:ascii="Helvetica" w:hAnsi="Helvetica"/>
          <w:sz w:val="22"/>
        </w:rPr>
      </w:pPr>
    </w:p>
    <w:p w:rsidR="00C3415A" w:rsidRPr="00B10B12" w:rsidRDefault="00C3415A" w:rsidP="00886FEA">
      <w:pPr>
        <w:pStyle w:val="3"/>
        <w:ind w:left="1350" w:right="18" w:hanging="630"/>
        <w:rPr>
          <w:rFonts w:ascii="Helvetica" w:hAnsi="Helvetica"/>
          <w:sz w:val="24"/>
        </w:rPr>
      </w:pPr>
      <w:r w:rsidRPr="00B10B12">
        <w:rPr>
          <w:rFonts w:ascii="Helvetica" w:hAnsi="Helvetica"/>
          <w:sz w:val="24"/>
        </w:rPr>
        <w:t>23.2</w:t>
      </w:r>
      <w:r w:rsidR="00886FEA" w:rsidRPr="00B10B12">
        <w:rPr>
          <w:rFonts w:ascii="Helvetica" w:hAnsi="Helvetica"/>
          <w:sz w:val="24"/>
        </w:rPr>
        <w:t xml:space="preserve"> </w:t>
      </w:r>
      <w:r w:rsidRPr="00B10B12">
        <w:rPr>
          <w:rFonts w:ascii="Helvetica" w:hAnsi="Helvetica"/>
          <w:sz w:val="24"/>
        </w:rPr>
        <w:t xml:space="preserve">En el acto del fallo o adjunta a la comunicación referida, “La Convocante” proporcionará por escrito a los licitantes, la información acerca de las razones por las cuales su propuesta no resultó ganadora; asimismo, se levantará </w:t>
      </w:r>
      <w:r w:rsidR="00C61DDF" w:rsidRPr="00B10B12">
        <w:rPr>
          <w:rFonts w:ascii="Helvetica" w:hAnsi="Helvetica"/>
          <w:sz w:val="24"/>
        </w:rPr>
        <w:t xml:space="preserve">el acta del fallo de la </w:t>
      </w:r>
      <w:r w:rsidR="00D91E71" w:rsidRPr="00B10B12">
        <w:rPr>
          <w:rFonts w:ascii="Helvetica" w:hAnsi="Helvetica"/>
          <w:sz w:val="24"/>
        </w:rPr>
        <w:t>licitación</w:t>
      </w:r>
      <w:r w:rsidRPr="00B10B12">
        <w:rPr>
          <w:rFonts w:ascii="Helvetica" w:hAnsi="Helvetica"/>
          <w:sz w:val="24"/>
        </w:rPr>
        <w:t>, que firmarán los servidores públicos presentes, y se les entregará copia del acta o se les enviará vía fax a los licitantes, para efectos de su notificación</w:t>
      </w:r>
    </w:p>
    <w:p w:rsidR="00C3415A" w:rsidRPr="00B10B12" w:rsidRDefault="00C3415A">
      <w:pPr>
        <w:pStyle w:val="3"/>
        <w:ind w:right="18" w:hanging="720"/>
        <w:rPr>
          <w:rFonts w:ascii="Helvetica" w:hAnsi="Helvetica"/>
          <w:sz w:val="24"/>
        </w:rPr>
      </w:pPr>
    </w:p>
    <w:p w:rsidR="00C3415A" w:rsidRPr="00B10B12" w:rsidRDefault="00886FEA" w:rsidP="00955D7D">
      <w:pPr>
        <w:pStyle w:val="3"/>
        <w:numPr>
          <w:ilvl w:val="1"/>
          <w:numId w:val="27"/>
        </w:numPr>
        <w:tabs>
          <w:tab w:val="clear" w:pos="1368"/>
          <w:tab w:val="left" w:pos="1260"/>
          <w:tab w:val="num" w:pos="1440"/>
        </w:tabs>
        <w:rPr>
          <w:rFonts w:ascii="Helvetica" w:hAnsi="Helvetica"/>
          <w:sz w:val="24"/>
        </w:rPr>
      </w:pPr>
      <w:r w:rsidRPr="00B10B12">
        <w:rPr>
          <w:rFonts w:ascii="Helvetica" w:hAnsi="Helvetica"/>
          <w:sz w:val="24"/>
        </w:rPr>
        <w:t xml:space="preserve"> </w:t>
      </w:r>
      <w:r w:rsidR="00C3415A" w:rsidRPr="00B10B12">
        <w:rPr>
          <w:rFonts w:ascii="Helvetica" w:hAnsi="Helvetica"/>
          <w:sz w:val="24"/>
        </w:rPr>
        <w:t xml:space="preserve"> En sustitución de dicho acto El “Comprador” podrá optar por notificar el fallo de la </w:t>
      </w:r>
      <w:r w:rsidR="00D91E71" w:rsidRPr="00B10B12">
        <w:rPr>
          <w:rFonts w:ascii="Helvetica" w:hAnsi="Helvetica"/>
          <w:sz w:val="24"/>
        </w:rPr>
        <w:t>licitación</w:t>
      </w:r>
      <w:r w:rsidR="00C61DDF" w:rsidRPr="00B10B12">
        <w:rPr>
          <w:rFonts w:ascii="Helvetica" w:hAnsi="Helvetica"/>
          <w:sz w:val="24"/>
        </w:rPr>
        <w:t xml:space="preserve"> </w:t>
      </w:r>
      <w:r w:rsidR="00C3415A" w:rsidRPr="00B10B12">
        <w:rPr>
          <w:rFonts w:ascii="Helvetica" w:hAnsi="Helvetica"/>
          <w:sz w:val="24"/>
        </w:rPr>
        <w:t>por escrito a cada uno de los  licitantes dentro de los cinco días naturales siguientes a su emisión.</w:t>
      </w:r>
    </w:p>
    <w:p w:rsidR="001D4885" w:rsidRPr="00B10B12" w:rsidRDefault="001D4885">
      <w:pPr>
        <w:spacing w:line="240" w:lineRule="exact"/>
        <w:jc w:val="both"/>
        <w:rPr>
          <w:rFonts w:ascii="Helvetica" w:hAnsi="Helvetica"/>
          <w:sz w:val="24"/>
        </w:rPr>
      </w:pPr>
      <w:bookmarkStart w:id="1" w:name="_GoBack"/>
      <w:bookmarkEnd w:id="1"/>
    </w:p>
    <w:p w:rsidR="00C3415A" w:rsidRPr="00B10B12" w:rsidRDefault="00C3415A" w:rsidP="003E478C">
      <w:pPr>
        <w:pStyle w:val="2"/>
        <w:tabs>
          <w:tab w:val="left" w:pos="630"/>
        </w:tabs>
        <w:ind w:left="900" w:hanging="900"/>
        <w:rPr>
          <w:rFonts w:ascii="Helvetica" w:hAnsi="Helvetica"/>
          <w:b/>
          <w:sz w:val="24"/>
        </w:rPr>
      </w:pPr>
      <w:r w:rsidRPr="00B10B12">
        <w:rPr>
          <w:rFonts w:ascii="Helvetica" w:hAnsi="Helvetica"/>
          <w:b/>
          <w:sz w:val="24"/>
        </w:rPr>
        <w:t>24.</w:t>
      </w:r>
      <w:r w:rsidRPr="00B10B12">
        <w:rPr>
          <w:rFonts w:ascii="Helvetica" w:hAnsi="Helvetica"/>
          <w:b/>
          <w:sz w:val="24"/>
        </w:rPr>
        <w:tab/>
        <w:t>PROCEDIMIENTO DE INSACULACIÓN:</w:t>
      </w:r>
    </w:p>
    <w:p w:rsidR="00C3415A" w:rsidRPr="00B10B12" w:rsidRDefault="00C3415A">
      <w:pPr>
        <w:spacing w:line="240" w:lineRule="exact"/>
        <w:jc w:val="both"/>
        <w:rPr>
          <w:rFonts w:ascii="Helvetica" w:hAnsi="Helvetica"/>
          <w:sz w:val="24"/>
        </w:rPr>
      </w:pPr>
    </w:p>
    <w:p w:rsidR="00C3415A" w:rsidRPr="00B10B12" w:rsidRDefault="00C3415A" w:rsidP="00B10B12">
      <w:pPr>
        <w:pStyle w:val="3"/>
        <w:tabs>
          <w:tab w:val="left" w:pos="1530"/>
        </w:tabs>
        <w:ind w:hanging="720"/>
        <w:rPr>
          <w:rFonts w:ascii="Helvetica" w:hAnsi="Helvetica"/>
          <w:sz w:val="24"/>
        </w:rPr>
      </w:pPr>
      <w:r w:rsidRPr="00B10B12">
        <w:rPr>
          <w:rFonts w:ascii="Helvetica" w:hAnsi="Helvetica"/>
          <w:sz w:val="24"/>
        </w:rPr>
        <w:t xml:space="preserve">24.1  </w:t>
      </w:r>
      <w:r w:rsidR="003E478C" w:rsidRPr="00B10B12">
        <w:rPr>
          <w:rFonts w:ascii="Helvetica" w:hAnsi="Helvetica"/>
          <w:sz w:val="24"/>
        </w:rPr>
        <w:t xml:space="preserve"> </w:t>
      </w:r>
      <w:r w:rsidRPr="00B10B12">
        <w:rPr>
          <w:rFonts w:ascii="Helvetica" w:hAnsi="Helvetica"/>
          <w:sz w:val="24"/>
        </w:rPr>
        <w:t xml:space="preserve">Si derivado de la evaluación económica se obtuviera un empate en el precio de dos o más proposiciones, la adjudicación se efectuará mediante insaculación (sorteo manual) que celebre el comité en el propio acto de fallo el cual consistirá en la participación de un boleto por cada propuesta que resulte empatada los cuales serán depositados en una urna, de la que se extraerá el boleto del licitante ganador. </w:t>
      </w:r>
    </w:p>
    <w:p w:rsidR="00C3415A" w:rsidRPr="00B10B12" w:rsidRDefault="00C3415A">
      <w:pPr>
        <w:pStyle w:val="3"/>
        <w:tabs>
          <w:tab w:val="left" w:pos="1530"/>
        </w:tabs>
        <w:ind w:right="18" w:hanging="720"/>
        <w:rPr>
          <w:rFonts w:ascii="Helvetica" w:hAnsi="Helvetica"/>
          <w:sz w:val="24"/>
        </w:rPr>
      </w:pPr>
    </w:p>
    <w:p w:rsidR="00C3415A" w:rsidRPr="00B10B12" w:rsidRDefault="003E478C">
      <w:pPr>
        <w:pStyle w:val="2"/>
        <w:ind w:left="900" w:hanging="900"/>
        <w:rPr>
          <w:rFonts w:ascii="Helvetica" w:hAnsi="Helvetica"/>
          <w:b/>
          <w:sz w:val="24"/>
        </w:rPr>
      </w:pPr>
      <w:r w:rsidRPr="00B10B12">
        <w:rPr>
          <w:rFonts w:ascii="Helvetica" w:hAnsi="Helvetica"/>
          <w:b/>
          <w:sz w:val="24"/>
        </w:rPr>
        <w:t xml:space="preserve">25.    </w:t>
      </w:r>
      <w:r w:rsidR="00C3415A" w:rsidRPr="00B10B12">
        <w:rPr>
          <w:rFonts w:ascii="Helvetica" w:hAnsi="Helvetica"/>
          <w:b/>
          <w:sz w:val="24"/>
        </w:rPr>
        <w:t>ACLARACIÓN DE PROPUESTAS:</w:t>
      </w:r>
    </w:p>
    <w:p w:rsidR="00C3415A" w:rsidRPr="00B10B12" w:rsidRDefault="00C3415A">
      <w:pPr>
        <w:spacing w:line="240" w:lineRule="exact"/>
        <w:jc w:val="both"/>
        <w:rPr>
          <w:rFonts w:ascii="Helvetica" w:hAnsi="Helvetica"/>
          <w:sz w:val="24"/>
        </w:rPr>
      </w:pPr>
    </w:p>
    <w:p w:rsidR="00C3415A" w:rsidRDefault="00C3415A">
      <w:pPr>
        <w:pStyle w:val="3"/>
        <w:ind w:hanging="720"/>
        <w:rPr>
          <w:rFonts w:ascii="Helvetica" w:hAnsi="Helvetica"/>
          <w:sz w:val="24"/>
        </w:rPr>
      </w:pPr>
      <w:r w:rsidRPr="00B10B12">
        <w:rPr>
          <w:rFonts w:ascii="Helvetica" w:hAnsi="Helvetica"/>
          <w:sz w:val="24"/>
        </w:rPr>
        <w:t xml:space="preserve">25.1. A fin de facilitar el examen, evaluación y comparación de propuestas, </w:t>
      </w:r>
      <w:r w:rsidRPr="00B10B12">
        <w:rPr>
          <w:rFonts w:ascii="Helvetica" w:hAnsi="Helvetica"/>
          <w:b/>
          <w:bCs/>
          <w:sz w:val="24"/>
        </w:rPr>
        <w:t>“La Convocante” podrá en su caso, solicitar a cualquier licitante que aclare su propuesta o cualquier aspecto contenido en la misma.</w:t>
      </w:r>
      <w:r w:rsidRPr="00B10B12">
        <w:rPr>
          <w:rFonts w:ascii="Helvetica" w:hAnsi="Helvetica"/>
          <w:sz w:val="24"/>
        </w:rPr>
        <w:t xml:space="preserve"> La solicitud de aclaración y la respuesta correspondiente se harán constar por escrito, y no se pedirán, ofrecerán, ni permitirán cambios en el precio, ni en los aspectos sustanciales o significativos de la propuesta.</w:t>
      </w:r>
    </w:p>
    <w:p w:rsidR="00C3415A" w:rsidRPr="00B10B12" w:rsidRDefault="00C3415A">
      <w:pPr>
        <w:spacing w:line="240" w:lineRule="exact"/>
        <w:jc w:val="both"/>
        <w:rPr>
          <w:rFonts w:ascii="Helvetica" w:hAnsi="Helvetica"/>
          <w:sz w:val="24"/>
        </w:rPr>
      </w:pPr>
    </w:p>
    <w:p w:rsidR="00C3415A" w:rsidRPr="00B10B12" w:rsidRDefault="00C3415A">
      <w:pPr>
        <w:pStyle w:val="2"/>
        <w:tabs>
          <w:tab w:val="left" w:pos="720"/>
          <w:tab w:val="left" w:pos="1440"/>
          <w:tab w:val="left" w:pos="2160"/>
          <w:tab w:val="left" w:pos="2880"/>
          <w:tab w:val="left" w:pos="3600"/>
          <w:tab w:val="left" w:pos="4320"/>
          <w:tab w:val="left" w:pos="5520"/>
        </w:tabs>
        <w:ind w:left="900" w:hanging="900"/>
        <w:rPr>
          <w:rFonts w:ascii="Helvetica" w:hAnsi="Helvetica"/>
          <w:sz w:val="24"/>
        </w:rPr>
      </w:pPr>
      <w:r w:rsidRPr="00B10B12">
        <w:rPr>
          <w:rFonts w:ascii="Helvetica" w:hAnsi="Helvetica"/>
          <w:b/>
          <w:sz w:val="24"/>
        </w:rPr>
        <w:t>26.</w:t>
      </w:r>
      <w:r w:rsidRPr="00B10B12">
        <w:rPr>
          <w:rFonts w:ascii="Helvetica" w:hAnsi="Helvetica"/>
          <w:b/>
          <w:sz w:val="24"/>
        </w:rPr>
        <w:tab/>
        <w:t>DESCALIFICACIÓN A UN LICITANTE:</w:t>
      </w:r>
    </w:p>
    <w:p w:rsidR="00C3415A" w:rsidRPr="00B10B12" w:rsidRDefault="00C3415A">
      <w:pPr>
        <w:spacing w:line="240" w:lineRule="exact"/>
        <w:jc w:val="both"/>
        <w:rPr>
          <w:rFonts w:ascii="Helvetica" w:hAnsi="Helvetica"/>
          <w:sz w:val="24"/>
        </w:rPr>
      </w:pPr>
    </w:p>
    <w:p w:rsidR="00C3415A" w:rsidRPr="00B10B12" w:rsidRDefault="00C3415A">
      <w:pPr>
        <w:pStyle w:val="3"/>
        <w:tabs>
          <w:tab w:val="left" w:pos="1530"/>
        </w:tabs>
        <w:ind w:hanging="720"/>
        <w:rPr>
          <w:rFonts w:ascii="Helvetica" w:hAnsi="Helvetica"/>
          <w:sz w:val="24"/>
        </w:rPr>
      </w:pPr>
      <w:r w:rsidRPr="00B10B12">
        <w:rPr>
          <w:rFonts w:ascii="Helvetica" w:hAnsi="Helvetica"/>
          <w:sz w:val="24"/>
        </w:rPr>
        <w:t xml:space="preserve">26.1.  En la evaluación de las proposiciones se descalificará a los licitantes que incurran en alguna de las siguientes irregularidades: falta de cumplimiento de alguno de los requisitos establecidos en las bases de </w:t>
      </w:r>
      <w:r w:rsidR="00D91E71" w:rsidRPr="00B10B12">
        <w:rPr>
          <w:rFonts w:ascii="Helvetica" w:hAnsi="Helvetica"/>
          <w:sz w:val="24"/>
        </w:rPr>
        <w:t>licitación</w:t>
      </w:r>
      <w:r w:rsidRPr="00B10B12">
        <w:rPr>
          <w:rFonts w:ascii="Helvetica" w:hAnsi="Helvetica"/>
          <w:sz w:val="24"/>
        </w:rPr>
        <w:t>; señalamiento de precios en la propuesta técnica del licitante; si se comprueba que algún licitante hubiere acordado con otro u otros elevar los precios de los bienes o se</w:t>
      </w:r>
      <w:r w:rsidR="00C61DDF" w:rsidRPr="00B10B12">
        <w:rPr>
          <w:rFonts w:ascii="Helvetica" w:hAnsi="Helvetica"/>
          <w:sz w:val="24"/>
        </w:rPr>
        <w:t xml:space="preserve">rvicios materia de la </w:t>
      </w:r>
      <w:r w:rsidR="00D91E71" w:rsidRPr="00B10B12">
        <w:rPr>
          <w:rFonts w:ascii="Helvetica" w:hAnsi="Helvetica"/>
          <w:sz w:val="24"/>
        </w:rPr>
        <w:t>licitación</w:t>
      </w:r>
      <w:r w:rsidRPr="00B10B12">
        <w:rPr>
          <w:rFonts w:ascii="Helvetica" w:hAnsi="Helvetica"/>
          <w:sz w:val="24"/>
        </w:rPr>
        <w:t>; si se comprueba que algún licitante intervino en cualquier acuerdo que tenga por objeto obtener una ventaja sobre los demás licitantes, cuando no presente su proposición para la totalidad de los bienes en que participe; así como las demás causas de descalificación que se señalen expresamente en las presentes bases y en la Ley de la materia y su reglamento.</w:t>
      </w:r>
    </w:p>
    <w:p w:rsidR="00C3415A" w:rsidRPr="00C505E1" w:rsidRDefault="00C3415A">
      <w:pPr>
        <w:pStyle w:val="3"/>
        <w:ind w:left="0" w:firstLine="0"/>
        <w:rPr>
          <w:rFonts w:ascii="Helvetica" w:hAnsi="Helvetica"/>
          <w:sz w:val="24"/>
        </w:rPr>
      </w:pPr>
    </w:p>
    <w:p w:rsidR="00C3415A" w:rsidRPr="00C505E1" w:rsidRDefault="00D643ED">
      <w:pPr>
        <w:pStyle w:val="2"/>
        <w:ind w:left="900" w:hanging="900"/>
        <w:rPr>
          <w:rFonts w:ascii="Helvetica" w:hAnsi="Helvetica"/>
          <w:b/>
          <w:sz w:val="24"/>
        </w:rPr>
      </w:pPr>
      <w:r w:rsidRPr="00C505E1">
        <w:rPr>
          <w:rFonts w:ascii="Helvetica" w:hAnsi="Helvetica"/>
          <w:b/>
          <w:sz w:val="24"/>
        </w:rPr>
        <w:t xml:space="preserve">27.     </w:t>
      </w:r>
      <w:r w:rsidR="00C3415A" w:rsidRPr="00C505E1">
        <w:rPr>
          <w:rFonts w:ascii="Helvetica" w:hAnsi="Helvetica"/>
          <w:b/>
          <w:sz w:val="24"/>
        </w:rPr>
        <w:t>COMUNICACIONES CON EL COMPRADOR:</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27.1.</w:t>
      </w:r>
      <w:r w:rsidRPr="00C505E1">
        <w:rPr>
          <w:rFonts w:ascii="Helvetica" w:hAnsi="Helvetica"/>
          <w:sz w:val="24"/>
        </w:rPr>
        <w:tab/>
        <w:t xml:space="preserve">Los licitantes se abstendrán de comunicarse con “La Convocante” o los miembros del Comité de Adquisiciones, Arrendamientos y Servicios del Poder Ejecutivo del Estado de Baja California, respecto de cualquier aspecto relacionado con su propuesta, </w:t>
      </w:r>
      <w:r w:rsidR="009747C9" w:rsidRPr="00C505E1">
        <w:rPr>
          <w:rFonts w:ascii="Helvetica" w:hAnsi="Helvetica"/>
          <w:b/>
          <w:bCs/>
          <w:sz w:val="24"/>
        </w:rPr>
        <w:t>únicamente “La Convocante”</w:t>
      </w:r>
      <w:r w:rsidRPr="00C505E1">
        <w:rPr>
          <w:rFonts w:ascii="Helvetica" w:hAnsi="Helvetica"/>
          <w:b/>
          <w:bCs/>
          <w:sz w:val="24"/>
        </w:rPr>
        <w:t xml:space="preserve"> podrá establecer comunicación con el licitante, para que aclare su propuesta</w:t>
      </w:r>
      <w:r w:rsidRPr="00C505E1">
        <w:rPr>
          <w:rFonts w:ascii="Helvetica" w:hAnsi="Helvetica"/>
          <w:sz w:val="24"/>
        </w:rPr>
        <w:t xml:space="preserve"> de conformidad con lo dispuesto en el Punto 25 </w:t>
      </w:r>
      <w:r w:rsidR="00C61DDF" w:rsidRPr="00C505E1">
        <w:rPr>
          <w:rFonts w:ascii="Helvetica" w:hAnsi="Helvetica"/>
          <w:sz w:val="24"/>
        </w:rPr>
        <w:t xml:space="preserve">de estas bases de </w:t>
      </w:r>
      <w:r w:rsidR="00D91E71" w:rsidRPr="00C505E1">
        <w:rPr>
          <w:rFonts w:ascii="Helvetica" w:hAnsi="Helvetica"/>
          <w:sz w:val="24"/>
        </w:rPr>
        <w:t>licitación</w:t>
      </w:r>
      <w:r w:rsidRPr="00C505E1">
        <w:rPr>
          <w:rFonts w:ascii="Helvetica" w:hAnsi="Helvetica"/>
          <w:sz w:val="24"/>
        </w:rPr>
        <w:t>.</w:t>
      </w:r>
    </w:p>
    <w:p w:rsidR="000D66AF" w:rsidRPr="00C505E1" w:rsidRDefault="000D66AF">
      <w:pPr>
        <w:pStyle w:val="2"/>
        <w:ind w:left="0"/>
        <w:rPr>
          <w:rFonts w:ascii="Helvetica" w:hAnsi="Helvetica"/>
          <w:sz w:val="24"/>
        </w:rPr>
      </w:pPr>
    </w:p>
    <w:p w:rsidR="00C3415A" w:rsidRPr="00C505E1" w:rsidRDefault="00C3415A">
      <w:pPr>
        <w:pStyle w:val="2"/>
        <w:ind w:hanging="774"/>
        <w:jc w:val="center"/>
        <w:rPr>
          <w:rFonts w:ascii="Helvetica" w:hAnsi="Helvetica"/>
          <w:b/>
          <w:bCs/>
          <w:sz w:val="28"/>
        </w:rPr>
      </w:pPr>
      <w:r w:rsidRPr="00C505E1">
        <w:rPr>
          <w:rFonts w:ascii="Helvetica" w:hAnsi="Helvetica"/>
          <w:b/>
          <w:bCs/>
          <w:sz w:val="28"/>
        </w:rPr>
        <w:t>F. ADJUDICACIÓN DEL CONTRATO</w:t>
      </w:r>
    </w:p>
    <w:p w:rsidR="00C3415A" w:rsidRPr="00C505E1" w:rsidRDefault="00C3415A">
      <w:pPr>
        <w:pStyle w:val="2"/>
        <w:rPr>
          <w:rFonts w:ascii="Helvetica" w:hAnsi="Helvetica"/>
          <w:sz w:val="24"/>
        </w:rPr>
      </w:pPr>
    </w:p>
    <w:p w:rsidR="00C3415A" w:rsidRPr="00C505E1" w:rsidRDefault="00C3415A">
      <w:pPr>
        <w:pStyle w:val="2"/>
        <w:ind w:left="990" w:hanging="900"/>
        <w:rPr>
          <w:rFonts w:ascii="Helvetica" w:hAnsi="Helvetica"/>
          <w:b/>
          <w:sz w:val="24"/>
        </w:rPr>
      </w:pPr>
      <w:r w:rsidRPr="00C505E1">
        <w:rPr>
          <w:rFonts w:ascii="Helvetica" w:hAnsi="Helvetica"/>
          <w:b/>
          <w:sz w:val="24"/>
        </w:rPr>
        <w:t xml:space="preserve">28.  </w:t>
      </w:r>
      <w:r w:rsidR="00D643ED" w:rsidRPr="00C505E1">
        <w:rPr>
          <w:rFonts w:ascii="Helvetica" w:hAnsi="Helvetica"/>
          <w:b/>
          <w:sz w:val="24"/>
        </w:rPr>
        <w:t xml:space="preserve">  </w:t>
      </w:r>
      <w:r w:rsidRPr="00C505E1">
        <w:rPr>
          <w:rFonts w:ascii="Helvetica" w:hAnsi="Helvetica"/>
          <w:b/>
          <w:sz w:val="24"/>
        </w:rPr>
        <w:t>CRITERIOS DE ADJUDICACIÓN:</w:t>
      </w:r>
    </w:p>
    <w:p w:rsidR="00C3415A" w:rsidRPr="00C505E1" w:rsidRDefault="00C3415A">
      <w:pPr>
        <w:pStyle w:val="2"/>
        <w:ind w:left="990" w:hanging="900"/>
        <w:rPr>
          <w:rFonts w:ascii="Helvetica" w:hAnsi="Helvetica"/>
          <w:sz w:val="24"/>
        </w:rPr>
      </w:pPr>
    </w:p>
    <w:p w:rsidR="00C3415A" w:rsidRPr="00C505E1" w:rsidRDefault="009747C9">
      <w:pPr>
        <w:pStyle w:val="2"/>
        <w:numPr>
          <w:ilvl w:val="1"/>
          <w:numId w:val="19"/>
        </w:numPr>
        <w:rPr>
          <w:rFonts w:ascii="Helvetica" w:hAnsi="Helvetica"/>
          <w:sz w:val="24"/>
        </w:rPr>
      </w:pPr>
      <w:r w:rsidRPr="00C505E1">
        <w:rPr>
          <w:rFonts w:ascii="Helvetica" w:hAnsi="Helvetica"/>
          <w:sz w:val="24"/>
        </w:rPr>
        <w:t>El criterio uniforme</w:t>
      </w:r>
      <w:r w:rsidR="00C3415A" w:rsidRPr="00C505E1">
        <w:rPr>
          <w:rFonts w:ascii="Helvetica" w:hAnsi="Helvetica"/>
          <w:sz w:val="24"/>
        </w:rPr>
        <w:t xml:space="preserve"> de adjudicación, será en apego estricto a l</w:t>
      </w:r>
      <w:r w:rsidR="00C61DDF" w:rsidRPr="00C505E1">
        <w:rPr>
          <w:rFonts w:ascii="Helvetica" w:hAnsi="Helvetica"/>
          <w:sz w:val="24"/>
        </w:rPr>
        <w:t xml:space="preserve">as presentes bases de </w:t>
      </w:r>
      <w:r w:rsidR="00D91E71" w:rsidRPr="00C505E1">
        <w:rPr>
          <w:rFonts w:ascii="Helvetica" w:hAnsi="Helvetica"/>
          <w:sz w:val="24"/>
        </w:rPr>
        <w:t>licitación</w:t>
      </w:r>
      <w:r w:rsidR="00C3415A" w:rsidRPr="00C505E1">
        <w:rPr>
          <w:rFonts w:ascii="Helvetica" w:hAnsi="Helvetica"/>
          <w:sz w:val="24"/>
        </w:rPr>
        <w:t xml:space="preserve"> y en </w:t>
      </w:r>
      <w:proofErr w:type="spellStart"/>
      <w:r w:rsidR="00C3415A" w:rsidRPr="00C505E1">
        <w:rPr>
          <w:rFonts w:ascii="Helvetica" w:hAnsi="Helvetica"/>
          <w:sz w:val="24"/>
        </w:rPr>
        <w:t>especifico</w:t>
      </w:r>
      <w:proofErr w:type="spellEnd"/>
      <w:r w:rsidR="00C3415A" w:rsidRPr="00C505E1">
        <w:rPr>
          <w:rFonts w:ascii="Helvetica" w:hAnsi="Helvetica"/>
          <w:sz w:val="24"/>
        </w:rPr>
        <w:t xml:space="preserve"> a las características técnicas de los bienes a suministrar, quedando claro que cualquier valor agregado a dichos bienes no será susceptible de evaluación.</w:t>
      </w:r>
    </w:p>
    <w:p w:rsidR="00C3415A" w:rsidRPr="00C505E1" w:rsidRDefault="00C3415A">
      <w:pPr>
        <w:pStyle w:val="2"/>
        <w:ind w:left="720"/>
        <w:rPr>
          <w:rFonts w:ascii="Helvetica" w:hAnsi="Helvetica"/>
          <w:sz w:val="24"/>
        </w:rPr>
      </w:pPr>
    </w:p>
    <w:p w:rsidR="00C3415A" w:rsidRPr="00C505E1" w:rsidRDefault="00C3415A">
      <w:pPr>
        <w:pStyle w:val="2"/>
        <w:numPr>
          <w:ilvl w:val="1"/>
          <w:numId w:val="19"/>
        </w:numPr>
        <w:rPr>
          <w:rFonts w:ascii="Helvetica" w:hAnsi="Helvetica"/>
          <w:sz w:val="24"/>
        </w:rPr>
      </w:pPr>
      <w:r w:rsidRPr="00C505E1">
        <w:rPr>
          <w:rFonts w:ascii="Helvetica" w:hAnsi="Helvetica"/>
          <w:sz w:val="24"/>
        </w:rPr>
        <w:t>Para efecto de</w:t>
      </w:r>
      <w:r w:rsidR="00C61DDF" w:rsidRPr="00C505E1">
        <w:rPr>
          <w:rFonts w:ascii="Helvetica" w:hAnsi="Helvetica"/>
          <w:sz w:val="24"/>
        </w:rPr>
        <w:t xml:space="preserve"> adjudicar la presente </w:t>
      </w:r>
      <w:r w:rsidR="00D91E71" w:rsidRPr="00C505E1">
        <w:rPr>
          <w:rFonts w:ascii="Helvetica" w:hAnsi="Helvetica"/>
          <w:sz w:val="24"/>
        </w:rPr>
        <w:t>licitación</w:t>
      </w:r>
      <w:r w:rsidRPr="00C505E1">
        <w:rPr>
          <w:rFonts w:ascii="Helvetica" w:hAnsi="Helvetica"/>
          <w:sz w:val="24"/>
        </w:rPr>
        <w:t xml:space="preserve">, se tomará en cuenta el precio total de la propuesta, sin incluir el Impuesto al Valor Agregado trasladado en la oferta del licitante, </w:t>
      </w:r>
      <w:r w:rsidRPr="00C505E1">
        <w:rPr>
          <w:rFonts w:ascii="Helvetica" w:hAnsi="Helvetica"/>
          <w:b/>
          <w:bCs/>
          <w:sz w:val="24"/>
        </w:rPr>
        <w:t>únicamente deberá indicar el porcentaje de Impuesto al valor agregado a trasladar.</w:t>
      </w:r>
      <w:r w:rsidRPr="00C505E1">
        <w:rPr>
          <w:rFonts w:ascii="Helvetica" w:hAnsi="Helvetica"/>
          <w:sz w:val="24"/>
        </w:rPr>
        <w:t xml:space="preserve"> </w:t>
      </w:r>
    </w:p>
    <w:p w:rsidR="00C3415A" w:rsidRPr="00C505E1" w:rsidRDefault="00C3415A">
      <w:pPr>
        <w:pStyle w:val="2"/>
        <w:ind w:left="0"/>
        <w:rPr>
          <w:rFonts w:ascii="Helvetica" w:hAnsi="Helvetica"/>
          <w:sz w:val="24"/>
        </w:rPr>
      </w:pPr>
    </w:p>
    <w:p w:rsidR="00C3415A" w:rsidRPr="00C505E1" w:rsidRDefault="00C3415A">
      <w:pPr>
        <w:pStyle w:val="3"/>
        <w:ind w:hanging="720"/>
        <w:rPr>
          <w:rFonts w:ascii="Helvetica" w:hAnsi="Helvetica"/>
          <w:strike/>
          <w:sz w:val="24"/>
        </w:rPr>
      </w:pPr>
      <w:r w:rsidRPr="00C505E1">
        <w:rPr>
          <w:rFonts w:ascii="Helvetica" w:hAnsi="Helvetica"/>
          <w:sz w:val="24"/>
        </w:rPr>
        <w:t xml:space="preserve">28.3. </w:t>
      </w:r>
      <w:r w:rsidRPr="00C505E1">
        <w:rPr>
          <w:rFonts w:ascii="Helvetica" w:hAnsi="Helvetica"/>
          <w:sz w:val="24"/>
        </w:rPr>
        <w:tab/>
        <w:t>Una vez realizada la evaluación de las proposiciones, el contrato se adjudicará de entre los licitantes, a aquel cuya propuesta resulte solvente porque reúne conforme a los criterios señalados en l</w:t>
      </w:r>
      <w:r w:rsidR="00C61DDF" w:rsidRPr="00C505E1">
        <w:rPr>
          <w:rFonts w:ascii="Helvetica" w:hAnsi="Helvetica"/>
          <w:sz w:val="24"/>
        </w:rPr>
        <w:t xml:space="preserve">as presentes bases de </w:t>
      </w:r>
      <w:r w:rsidR="00D91E71" w:rsidRPr="00C505E1">
        <w:rPr>
          <w:rFonts w:ascii="Helvetica" w:hAnsi="Helvetica"/>
          <w:sz w:val="24"/>
        </w:rPr>
        <w:t>licitación</w:t>
      </w:r>
      <w:r w:rsidRPr="00C505E1">
        <w:rPr>
          <w:rFonts w:ascii="Helvetica" w:hAnsi="Helvetica"/>
          <w:sz w:val="24"/>
        </w:rPr>
        <w:t xml:space="preserve">, las condiciones legales, técnicas y económicas requeridas por la convocante y </w:t>
      </w:r>
      <w:r w:rsidRPr="00C505E1">
        <w:rPr>
          <w:rFonts w:ascii="Helvetica" w:hAnsi="Helvetica"/>
          <w:sz w:val="24"/>
        </w:rPr>
        <w:lastRenderedPageBreak/>
        <w:t>garantice satisfactoriamente el cumplimiento de las obligaciones respectivas y cuyo precio resulte menor.</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3"/>
        </w:numPr>
        <w:rPr>
          <w:rFonts w:ascii="Helvetica" w:hAnsi="Helvetica"/>
          <w:sz w:val="24"/>
        </w:rPr>
      </w:pPr>
      <w:r w:rsidRPr="00C505E1">
        <w:rPr>
          <w:rFonts w:ascii="Helvetica" w:hAnsi="Helvetica"/>
          <w:sz w:val="24"/>
        </w:rPr>
        <w:t xml:space="preserve"> Si resultare que dos o más proposiciones son solventes porque satisfacen la totalidad de los requerimientos solicitados por la convocante, el contrato se adjudicará a quien presente la proposición cuyo precio sea el más bajo.</w:t>
      </w:r>
    </w:p>
    <w:p w:rsidR="006B71E1" w:rsidRPr="00C505E1" w:rsidRDefault="006B71E1">
      <w:pPr>
        <w:pStyle w:val="3"/>
        <w:ind w:hanging="720"/>
        <w:rPr>
          <w:rFonts w:ascii="Helvetica" w:hAnsi="Helvetica"/>
          <w:strike/>
          <w:sz w:val="24"/>
        </w:rPr>
      </w:pPr>
    </w:p>
    <w:p w:rsidR="00C3415A" w:rsidRPr="00C505E1" w:rsidRDefault="00D643ED" w:rsidP="00D643ED">
      <w:pPr>
        <w:pStyle w:val="2"/>
        <w:ind w:left="720" w:hanging="630"/>
        <w:rPr>
          <w:rFonts w:ascii="Helvetica" w:hAnsi="Helvetica"/>
          <w:b/>
          <w:sz w:val="24"/>
        </w:rPr>
      </w:pPr>
      <w:r w:rsidRPr="00C505E1">
        <w:rPr>
          <w:rFonts w:ascii="Helvetica" w:hAnsi="Helvetica"/>
          <w:b/>
          <w:sz w:val="24"/>
        </w:rPr>
        <w:t xml:space="preserve">29.    </w:t>
      </w:r>
      <w:r w:rsidR="00C3415A" w:rsidRPr="00C505E1">
        <w:rPr>
          <w:rFonts w:ascii="Helvetica" w:hAnsi="Helvetica"/>
          <w:b/>
          <w:sz w:val="24"/>
        </w:rPr>
        <w:t xml:space="preserve">DERECHO DEL COMPRADOR DE MODIFICAR LAS CANTIDADES PREVIO AL ACTO DE FALLO ECONÓMICO.  </w:t>
      </w:r>
    </w:p>
    <w:p w:rsidR="00C3415A" w:rsidRPr="00C505E1" w:rsidRDefault="00C3415A">
      <w:pPr>
        <w:spacing w:line="240" w:lineRule="exact"/>
        <w:jc w:val="both"/>
        <w:rPr>
          <w:rFonts w:ascii="Helvetica" w:hAnsi="Helvetica"/>
          <w:sz w:val="24"/>
        </w:rPr>
      </w:pPr>
    </w:p>
    <w:p w:rsidR="00C3415A" w:rsidRPr="00C505E1" w:rsidRDefault="00C3415A">
      <w:pPr>
        <w:pStyle w:val="3"/>
        <w:ind w:hanging="720"/>
        <w:rPr>
          <w:rFonts w:ascii="Helvetica" w:hAnsi="Helvetica"/>
          <w:sz w:val="24"/>
        </w:rPr>
      </w:pPr>
      <w:r w:rsidRPr="00C505E1">
        <w:rPr>
          <w:rFonts w:ascii="Helvetica" w:hAnsi="Helvetica"/>
          <w:sz w:val="24"/>
        </w:rPr>
        <w:t xml:space="preserve">29.1. “La Convocante” se reserva el derecho de </w:t>
      </w:r>
      <w:r w:rsidR="009747C9" w:rsidRPr="00C505E1">
        <w:rPr>
          <w:rFonts w:ascii="Helvetica" w:hAnsi="Helvetica"/>
          <w:sz w:val="24"/>
        </w:rPr>
        <w:t xml:space="preserve">aumentar o </w:t>
      </w:r>
      <w:r w:rsidRPr="00C505E1">
        <w:rPr>
          <w:rFonts w:ascii="Helvetica" w:hAnsi="Helvetica"/>
          <w:sz w:val="24"/>
        </w:rPr>
        <w:t xml:space="preserve">disminuir previo al acto de Fallo Económico, la cantidad de bienes asignados, sin que varíen los precios unitarios u otras estipulaciones y condiciones. </w:t>
      </w:r>
    </w:p>
    <w:p w:rsidR="00C3415A" w:rsidRPr="00C505E1" w:rsidRDefault="00C3415A">
      <w:pPr>
        <w:pStyle w:val="3"/>
        <w:ind w:left="0" w:hanging="18"/>
        <w:rPr>
          <w:rFonts w:ascii="Helvetica" w:hAnsi="Helvetica"/>
          <w:sz w:val="24"/>
        </w:rPr>
      </w:pPr>
    </w:p>
    <w:p w:rsidR="00B9029F" w:rsidRPr="00C505E1" w:rsidRDefault="00B9029F" w:rsidP="00B9029F">
      <w:pPr>
        <w:pStyle w:val="2"/>
        <w:tabs>
          <w:tab w:val="left" w:pos="500"/>
        </w:tabs>
        <w:ind w:left="0"/>
        <w:rPr>
          <w:rFonts w:ascii="Helvetica" w:hAnsi="Helvetica" w:cs="Arial"/>
          <w:b/>
          <w:sz w:val="24"/>
        </w:rPr>
      </w:pPr>
      <w:r w:rsidRPr="00C505E1">
        <w:rPr>
          <w:rFonts w:ascii="Helvetica" w:hAnsi="Helvetica" w:cs="Arial"/>
          <w:b/>
          <w:sz w:val="24"/>
        </w:rPr>
        <w:t>30.</w:t>
      </w:r>
      <w:r w:rsidRPr="00C505E1">
        <w:rPr>
          <w:rFonts w:ascii="Helvetica" w:hAnsi="Helvetica" w:cs="Arial"/>
          <w:b/>
          <w:sz w:val="24"/>
        </w:rPr>
        <w:tab/>
        <w:t>MOTIVOS PARA DECLARAR DESIERTA O CANCELAR LA LICITACIÓN:</w:t>
      </w:r>
    </w:p>
    <w:p w:rsidR="00B9029F" w:rsidRPr="00C505E1" w:rsidRDefault="00B9029F" w:rsidP="00B9029F">
      <w:pPr>
        <w:pStyle w:val="2"/>
        <w:ind w:left="0"/>
        <w:rPr>
          <w:rFonts w:ascii="Helvetica" w:hAnsi="Helvetica" w:cs="Arial"/>
          <w:sz w:val="24"/>
        </w:rPr>
      </w:pPr>
    </w:p>
    <w:p w:rsidR="00B9029F" w:rsidRPr="00C505E1" w:rsidRDefault="00B9029F" w:rsidP="00B9029F">
      <w:pPr>
        <w:pStyle w:val="2"/>
        <w:tabs>
          <w:tab w:val="left" w:pos="1300"/>
        </w:tabs>
        <w:ind w:left="1300" w:hanging="800"/>
        <w:rPr>
          <w:rFonts w:ascii="Helvetica" w:hAnsi="Helvetica" w:cs="Arial"/>
          <w:sz w:val="24"/>
        </w:rPr>
      </w:pPr>
      <w:r w:rsidRPr="00C505E1">
        <w:rPr>
          <w:rFonts w:ascii="Helvetica" w:hAnsi="Helvetica" w:cs="Arial"/>
          <w:b/>
          <w:sz w:val="24"/>
        </w:rPr>
        <w:t>30.1</w:t>
      </w:r>
      <w:r w:rsidRPr="00C505E1">
        <w:rPr>
          <w:rFonts w:ascii="Helvetica" w:hAnsi="Helvetica" w:cs="Arial"/>
          <w:sz w:val="24"/>
        </w:rPr>
        <w:t xml:space="preserve"> </w:t>
      </w:r>
      <w:r w:rsidRPr="00C505E1">
        <w:rPr>
          <w:rFonts w:ascii="Helvetica" w:hAnsi="Helvetica" w:cs="Arial"/>
          <w:sz w:val="24"/>
        </w:rPr>
        <w:tab/>
        <w:t xml:space="preserve">Se procederá a </w:t>
      </w:r>
      <w:r w:rsidRPr="00C505E1">
        <w:rPr>
          <w:rFonts w:ascii="Helvetica" w:hAnsi="Helvetica" w:cs="Arial"/>
          <w:b/>
          <w:bCs/>
          <w:sz w:val="24"/>
        </w:rPr>
        <w:t>declarar desierta</w:t>
      </w:r>
      <w:r w:rsidRPr="00C505E1">
        <w:rPr>
          <w:rFonts w:ascii="Helvetica" w:hAnsi="Helvetica" w:cs="Arial"/>
          <w:sz w:val="24"/>
        </w:rPr>
        <w:t xml:space="preserve"> la Licitación  cuando las propuestas present</w:t>
      </w:r>
      <w:r w:rsidR="009747C9" w:rsidRPr="00C505E1">
        <w:rPr>
          <w:rFonts w:ascii="Helvetica" w:hAnsi="Helvetica" w:cs="Arial"/>
          <w:sz w:val="24"/>
        </w:rPr>
        <w:t xml:space="preserve">adas  no reúnan los requisitos </w:t>
      </w:r>
      <w:r w:rsidRPr="00C505E1">
        <w:rPr>
          <w:rFonts w:ascii="Helvetica" w:hAnsi="Helvetica" w:cs="Arial"/>
          <w:sz w:val="24"/>
        </w:rPr>
        <w:t xml:space="preserve">de las bases de Licitación o sus precios no fueren aceptables. Se procederá a </w:t>
      </w:r>
      <w:r w:rsidRPr="00C505E1">
        <w:rPr>
          <w:rFonts w:ascii="Helvetica" w:hAnsi="Helvetica" w:cs="Arial"/>
          <w:b/>
          <w:bCs/>
          <w:sz w:val="24"/>
        </w:rPr>
        <w:t>cancelar</w:t>
      </w:r>
      <w:r w:rsidRPr="00C505E1">
        <w:rPr>
          <w:rFonts w:ascii="Helvetica" w:hAnsi="Helvetica" w:cs="Arial"/>
          <w:sz w:val="24"/>
        </w:rPr>
        <w:t xml:space="preserve"> la Licitación por caso fortuito o fuerza mayor, o bien cuando existan circunstancias debidamente justificadas a juicio de la autoridad requirente, que provoquen la extinción de la necesidad para adquirir los bienes, y que de continuarse con el procedimiento de contratación, se pudiera ocasionar un daño o perjuicio a dicha dependencia. </w:t>
      </w:r>
    </w:p>
    <w:p w:rsidR="00C3415A" w:rsidRPr="00C505E1" w:rsidRDefault="00C3415A">
      <w:pPr>
        <w:pStyle w:val="2"/>
        <w:ind w:left="990" w:hanging="990"/>
        <w:rPr>
          <w:rFonts w:ascii="Helvetica" w:hAnsi="Helvetica"/>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31.       </w:t>
      </w:r>
      <w:r w:rsidR="00C3415A" w:rsidRPr="00C505E1">
        <w:rPr>
          <w:rFonts w:ascii="Helvetica" w:hAnsi="Helvetica"/>
          <w:b/>
          <w:sz w:val="24"/>
        </w:rPr>
        <w:t>FIRMA DEL CONTRATO:</w:t>
      </w:r>
    </w:p>
    <w:p w:rsidR="00C3415A" w:rsidRPr="00C505E1" w:rsidRDefault="00C3415A">
      <w:pPr>
        <w:spacing w:line="240" w:lineRule="exact"/>
        <w:jc w:val="both"/>
        <w:rPr>
          <w:rFonts w:ascii="Helvetica" w:hAnsi="Helvetica"/>
          <w:sz w:val="24"/>
        </w:rPr>
      </w:pPr>
    </w:p>
    <w:p w:rsidR="00C3415A" w:rsidRPr="00C505E1" w:rsidRDefault="00BC132D" w:rsidP="00BC132D">
      <w:pPr>
        <w:pStyle w:val="2"/>
        <w:ind w:left="1350" w:hanging="558"/>
        <w:rPr>
          <w:rFonts w:ascii="Helvetica" w:hAnsi="Helvetica"/>
          <w:sz w:val="24"/>
        </w:rPr>
      </w:pPr>
      <w:r w:rsidRPr="00C505E1">
        <w:rPr>
          <w:rFonts w:ascii="Helvetica" w:hAnsi="Helvetica"/>
          <w:sz w:val="24"/>
        </w:rPr>
        <w:t xml:space="preserve">31.1 </w:t>
      </w:r>
      <w:r w:rsidR="00C3415A" w:rsidRPr="00C505E1">
        <w:rPr>
          <w:rFonts w:ascii="Helvetica" w:hAnsi="Helvetica"/>
          <w:sz w:val="24"/>
        </w:rPr>
        <w:t xml:space="preserve">“La Convocante” pondrá a disposición del licitante ganador el contrato respectivo para su firma, dentro de los </w:t>
      </w:r>
      <w:r w:rsidR="00C3415A" w:rsidRPr="00C505E1">
        <w:rPr>
          <w:rFonts w:ascii="Helvetica" w:hAnsi="Helvetica"/>
          <w:b/>
          <w:bCs/>
          <w:sz w:val="24"/>
        </w:rPr>
        <w:t>20 (Veinte) días</w:t>
      </w:r>
      <w:r w:rsidR="00C3415A" w:rsidRPr="00C505E1">
        <w:rPr>
          <w:rFonts w:ascii="Helvetica" w:hAnsi="Helvetica"/>
          <w:sz w:val="24"/>
        </w:rPr>
        <w:t xml:space="preserve"> naturales posteriores a la notificación del fallo, en la </w:t>
      </w:r>
      <w:r w:rsidRPr="00C505E1">
        <w:rPr>
          <w:rFonts w:ascii="Helvetica" w:hAnsi="Helvetica"/>
          <w:sz w:val="24"/>
        </w:rPr>
        <w:t>D</w:t>
      </w:r>
      <w:r w:rsidR="00C3415A" w:rsidRPr="00C505E1">
        <w:rPr>
          <w:rFonts w:ascii="Helvetica" w:hAnsi="Helvetica"/>
          <w:sz w:val="24"/>
        </w:rPr>
        <w:t xml:space="preserve">irección de </w:t>
      </w:r>
      <w:r w:rsidRPr="00C505E1">
        <w:rPr>
          <w:rFonts w:ascii="Helvetica" w:hAnsi="Helvetica"/>
          <w:sz w:val="24"/>
        </w:rPr>
        <w:t>Adquisiciones</w:t>
      </w:r>
      <w:r w:rsidR="00C3415A" w:rsidRPr="00C505E1">
        <w:rPr>
          <w:rFonts w:ascii="Helvetica" w:hAnsi="Helvetica"/>
          <w:sz w:val="24"/>
        </w:rPr>
        <w:t xml:space="preserve"> de Oficialía Mayor de Gobierno, ubicada en el Tercer piso del Edificio del Poder Ejecutivo, ubicado en Calzada Independencia</w:t>
      </w:r>
      <w:r w:rsidR="009B1D75" w:rsidRPr="00C505E1">
        <w:rPr>
          <w:rFonts w:ascii="Helvetica" w:hAnsi="Helvetica"/>
          <w:sz w:val="24"/>
        </w:rPr>
        <w:t xml:space="preserve"> </w:t>
      </w:r>
      <w:r w:rsidR="00C3415A" w:rsidRPr="00C505E1">
        <w:rPr>
          <w:rFonts w:ascii="Helvetica" w:hAnsi="Helvetica"/>
          <w:sz w:val="24"/>
        </w:rPr>
        <w:t>N</w:t>
      </w:r>
      <w:r w:rsidR="009B1D75" w:rsidRPr="00C505E1">
        <w:rPr>
          <w:rFonts w:ascii="Helvetica" w:hAnsi="Helvetica"/>
          <w:sz w:val="24"/>
        </w:rPr>
        <w:t>o.994</w:t>
      </w:r>
      <w:r w:rsidR="00C3415A" w:rsidRPr="00C505E1">
        <w:rPr>
          <w:rFonts w:ascii="Helvetica" w:hAnsi="Helvetica"/>
          <w:sz w:val="24"/>
        </w:rPr>
        <w:t>, del Centro Cívico de la Ciudad de Mexicali, Baja California.</w:t>
      </w:r>
    </w:p>
    <w:p w:rsidR="00C3415A" w:rsidRPr="00C505E1" w:rsidRDefault="00C3415A">
      <w:pPr>
        <w:pStyle w:val="2"/>
        <w:rPr>
          <w:rFonts w:ascii="Helvetica" w:hAnsi="Helvetica"/>
          <w:sz w:val="24"/>
        </w:rPr>
      </w:pPr>
    </w:p>
    <w:p w:rsidR="00C3415A" w:rsidRPr="00C505E1" w:rsidRDefault="00C3415A">
      <w:pPr>
        <w:pStyle w:val="2"/>
        <w:ind w:left="1368" w:hanging="648"/>
        <w:rPr>
          <w:rFonts w:ascii="Helvetica" w:hAnsi="Helvetica"/>
          <w:sz w:val="24"/>
        </w:rPr>
      </w:pPr>
      <w:r w:rsidRPr="00C505E1">
        <w:rPr>
          <w:rFonts w:ascii="Helvetica" w:hAnsi="Helvetica"/>
          <w:sz w:val="24"/>
        </w:rPr>
        <w:t xml:space="preserve">31.2 </w:t>
      </w:r>
      <w:r w:rsidR="00D643ED" w:rsidRPr="00C505E1">
        <w:rPr>
          <w:rFonts w:ascii="Helvetica" w:hAnsi="Helvetica"/>
          <w:sz w:val="24"/>
        </w:rPr>
        <w:t xml:space="preserve"> </w:t>
      </w:r>
      <w:r w:rsidRPr="00C505E1">
        <w:rPr>
          <w:rFonts w:ascii="Helvetica" w:hAnsi="Helvetica"/>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C3415A" w:rsidRPr="00C505E1" w:rsidRDefault="00C3415A">
      <w:pPr>
        <w:pStyle w:val="3"/>
        <w:rPr>
          <w:rFonts w:ascii="Helvetica" w:hAnsi="Helvetica"/>
          <w:sz w:val="24"/>
        </w:rPr>
      </w:pPr>
    </w:p>
    <w:p w:rsidR="00C3415A" w:rsidRPr="00C505E1" w:rsidRDefault="00C3415A" w:rsidP="00955D7D">
      <w:pPr>
        <w:pStyle w:val="3"/>
        <w:numPr>
          <w:ilvl w:val="1"/>
          <w:numId w:val="29"/>
        </w:numPr>
        <w:tabs>
          <w:tab w:val="clear" w:pos="1080"/>
          <w:tab w:val="left" w:pos="1350"/>
        </w:tabs>
        <w:ind w:left="1350" w:hanging="630"/>
        <w:rPr>
          <w:rFonts w:ascii="Helvetica" w:hAnsi="Helvetica"/>
          <w:sz w:val="24"/>
        </w:rPr>
      </w:pPr>
      <w:r w:rsidRPr="00C505E1">
        <w:rPr>
          <w:rFonts w:ascii="Helvetica" w:hAnsi="Helvetica"/>
          <w:sz w:val="24"/>
        </w:rPr>
        <w:t>Si la persona favorecida con el resultado del fallo, no firmare el contrato respectivo por causas imputables al mismo dentro del plazo a que se refiere el párrafo anterior, “La Convocante” podrá sin necesidad de un nuevo procedimiento, adjudicar el contrato al participante que haya presentado la siguiente proposición más baja, de conformidad con el dictamen a que se refiere el artículo 33 de la Ley de Adquisiciones, Arrendamientos y Servicios del Estado de Baja California, siempre que la diferencia en precio con respecto a la propuesta que inicialmente hubiera resultado ganadora no sea superior al 10% (diez por ciento).</w:t>
      </w:r>
    </w:p>
    <w:p w:rsidR="00C3415A" w:rsidRPr="00C505E1" w:rsidRDefault="00C3415A">
      <w:pPr>
        <w:pStyle w:val="3"/>
        <w:ind w:left="0" w:firstLine="0"/>
        <w:rPr>
          <w:rFonts w:ascii="Helvetica" w:hAnsi="Helvetica"/>
          <w:b/>
          <w:sz w:val="24"/>
        </w:rPr>
      </w:pPr>
    </w:p>
    <w:p w:rsidR="00C3415A" w:rsidRPr="00C505E1" w:rsidRDefault="00D643ED">
      <w:pPr>
        <w:pStyle w:val="2"/>
        <w:ind w:left="990" w:hanging="990"/>
        <w:rPr>
          <w:rFonts w:ascii="Helvetica" w:hAnsi="Helvetica"/>
          <w:b/>
          <w:sz w:val="24"/>
        </w:rPr>
      </w:pPr>
      <w:r w:rsidRPr="00C505E1">
        <w:rPr>
          <w:rFonts w:ascii="Helvetica" w:hAnsi="Helvetica"/>
          <w:b/>
          <w:sz w:val="24"/>
        </w:rPr>
        <w:t xml:space="preserve">32.     </w:t>
      </w:r>
      <w:r w:rsidR="00C3415A" w:rsidRPr="00C505E1">
        <w:rPr>
          <w:rFonts w:ascii="Helvetica" w:hAnsi="Helvetica"/>
          <w:b/>
          <w:sz w:val="24"/>
        </w:rPr>
        <w:t>GARANTÍA DE CUMPLIMIENTO:</w:t>
      </w:r>
    </w:p>
    <w:p w:rsidR="00C3415A" w:rsidRPr="00C505E1" w:rsidRDefault="00C3415A">
      <w:pPr>
        <w:spacing w:line="240" w:lineRule="exact"/>
        <w:jc w:val="both"/>
        <w:rPr>
          <w:rFonts w:ascii="Helvetica" w:hAnsi="Helvetica"/>
          <w:sz w:val="24"/>
        </w:rPr>
      </w:pPr>
    </w:p>
    <w:p w:rsidR="00C3415A" w:rsidRPr="00C505E1" w:rsidRDefault="00C3415A">
      <w:pPr>
        <w:pStyle w:val="3"/>
        <w:numPr>
          <w:ilvl w:val="1"/>
          <w:numId w:val="20"/>
        </w:numPr>
        <w:rPr>
          <w:rFonts w:ascii="Helvetica" w:hAnsi="Helvetica"/>
          <w:b/>
          <w:sz w:val="24"/>
        </w:rPr>
      </w:pPr>
      <w:r w:rsidRPr="00C505E1">
        <w:rPr>
          <w:rFonts w:ascii="Helvetica" w:hAnsi="Helvetica"/>
          <w:sz w:val="24"/>
        </w:rPr>
        <w:t xml:space="preserve">Dentro de los 12 (doce) días naturales contados a partir de la fecha en que se hubiese firmado el contrato, salvo que la entrega de los bienes se realice dentro del citado plazo, el licitante seleccionado otorgará una garantía de cumplimiento </w:t>
      </w:r>
      <w:r w:rsidRPr="00C505E1">
        <w:rPr>
          <w:rFonts w:ascii="Helvetica" w:hAnsi="Helvetica"/>
          <w:sz w:val="24"/>
        </w:rPr>
        <w:lastRenderedPageBreak/>
        <w:t>por el 1</w:t>
      </w:r>
      <w:r w:rsidR="00C505E1">
        <w:rPr>
          <w:rFonts w:ascii="Helvetica" w:hAnsi="Helvetica"/>
          <w:sz w:val="24"/>
        </w:rPr>
        <w:t>5</w:t>
      </w:r>
      <w:r w:rsidRPr="00C505E1">
        <w:rPr>
          <w:rFonts w:ascii="Helvetica" w:hAnsi="Helvetica"/>
          <w:sz w:val="24"/>
        </w:rPr>
        <w:t>% (</w:t>
      </w:r>
      <w:r w:rsidR="00C505E1">
        <w:rPr>
          <w:rFonts w:ascii="Helvetica" w:hAnsi="Helvetica"/>
          <w:sz w:val="24"/>
        </w:rPr>
        <w:t>quince</w:t>
      </w:r>
      <w:r w:rsidRPr="00C505E1">
        <w:rPr>
          <w:rFonts w:ascii="Helvetica" w:hAnsi="Helvetica"/>
          <w:sz w:val="24"/>
        </w:rPr>
        <w:t xml:space="preserve"> por ciento) del importe total del contrato, de conformidad con las condiciones establecidas en el mismo. Dicha garantía de cumplimiento solo será aceptada por “La Convocante”, si la misma se encuentra constituida mediante fianza otorgada por una Compañía Afianzadora Nacional, autorizada por la Secretaría de Hacienda y Crédito Público (SHCP). En caso de rescisión del contrato, la aplicación de la garantía de cumplimiento será proporcional al monto de las obligaciones incumplidas. </w:t>
      </w:r>
    </w:p>
    <w:p w:rsidR="00C3415A" w:rsidRPr="00C505E1" w:rsidRDefault="00C3415A">
      <w:pPr>
        <w:pStyle w:val="3"/>
        <w:ind w:left="720" w:firstLine="720"/>
        <w:rPr>
          <w:rFonts w:ascii="Helvetica" w:hAnsi="Helvetica"/>
          <w:sz w:val="24"/>
        </w:rPr>
      </w:pPr>
    </w:p>
    <w:p w:rsidR="00C3415A" w:rsidRPr="00C505E1" w:rsidRDefault="00C3415A">
      <w:pPr>
        <w:pStyle w:val="3"/>
        <w:rPr>
          <w:rFonts w:ascii="Helvetica" w:hAnsi="Helvetica" w:cs="Arial"/>
          <w:sz w:val="24"/>
        </w:rPr>
      </w:pPr>
      <w:r w:rsidRPr="00C505E1">
        <w:rPr>
          <w:rFonts w:ascii="Helvetica" w:hAnsi="Helvetica" w:cs="Arial"/>
          <w:sz w:val="24"/>
        </w:rPr>
        <w:t xml:space="preserve">     La fianza deberá ser expedida por institución mexicana debidamente autorizada, a favor del: “Poder Ejecutivo del Gobierno del Estado de Baja California, por conducto de la  Secretaría de Planeación y Finanzas del Estado” y quedará sujeta a las condiciones siguientes: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2</w:t>
      </w:r>
      <w:r w:rsidRPr="00DB3E3C">
        <w:rPr>
          <w:rFonts w:ascii="Helvetica" w:hAnsi="Helvetica"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3</w:t>
      </w:r>
      <w:r w:rsidRPr="00DB3E3C">
        <w:rPr>
          <w:rFonts w:ascii="Helvetica" w:hAnsi="Helvetica" w:cs="Arial"/>
          <w:sz w:val="24"/>
        </w:rPr>
        <w:tab/>
        <w:t>En caso de prórroga de la vigencia del presente contrato, se entenderá que a fianza respectiva quedará automáticamente prorrogada en concordancia con lo anterior, sí la misma resulta por causa imputable a “El Proveedor”.</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4  </w:t>
      </w:r>
      <w:r w:rsidRPr="00DB3E3C">
        <w:rPr>
          <w:rFonts w:ascii="Helvetica" w:hAnsi="Helvetica" w:cs="Arial"/>
          <w:sz w:val="24"/>
        </w:rPr>
        <w:tab/>
        <w:t>Para que sea cancelada la fianza antes de que concluya su plazo preestablecido, será requisito indispensable la autorización de conformidad por escrito de “El Estado”.</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cs="Arial"/>
          <w:sz w:val="24"/>
        </w:rPr>
      </w:pPr>
      <w:r w:rsidRPr="00DB3E3C">
        <w:rPr>
          <w:rFonts w:ascii="Helvetica" w:hAnsi="Helvetica" w:cs="Arial"/>
          <w:sz w:val="24"/>
        </w:rPr>
        <w:t xml:space="preserve">5 </w:t>
      </w:r>
      <w:r w:rsidRPr="00DB3E3C">
        <w:rPr>
          <w:rFonts w:ascii="Helvetica" w:hAnsi="Helvetica" w:cs="Arial"/>
          <w:sz w:val="24"/>
        </w:rPr>
        <w:tab/>
        <w:t>La fianza estará vigente durante la substanciación de todos los recursos o ejercicio de las acciones legales que se interpongan, y hasta que se dicte resolución definitiva por autoridad o tribunal competente.</w:t>
      </w:r>
    </w:p>
    <w:p w:rsidR="00C3415A" w:rsidRPr="00DB3E3C" w:rsidRDefault="00C3415A">
      <w:pPr>
        <w:pStyle w:val="3"/>
        <w:rPr>
          <w:rFonts w:ascii="Helvetica" w:hAnsi="Helvetica" w:cs="Arial"/>
          <w:sz w:val="24"/>
        </w:rPr>
      </w:pPr>
    </w:p>
    <w:p w:rsidR="00C3415A" w:rsidRPr="00DB3E3C" w:rsidRDefault="00C3415A">
      <w:pPr>
        <w:pStyle w:val="3"/>
        <w:rPr>
          <w:rFonts w:ascii="Helvetica" w:hAnsi="Helvetica"/>
        </w:rPr>
      </w:pPr>
      <w:r w:rsidRPr="00DB3E3C">
        <w:rPr>
          <w:rFonts w:ascii="Helvetica" w:hAnsi="Helvetica" w:cs="Arial"/>
          <w:sz w:val="24"/>
        </w:rPr>
        <w:t xml:space="preserve">6. </w:t>
      </w:r>
      <w:r w:rsidRPr="00DB3E3C">
        <w:rPr>
          <w:rFonts w:ascii="Helvetica" w:hAnsi="Helvetica" w:cs="Arial"/>
          <w:sz w:val="24"/>
        </w:rPr>
        <w:tab/>
        <w:t>Que la afianzadora acepte expresamente en someterse a los procedimientos de ejecución previstos en la Ley Federal de Instituciones de Fianzas, para la efectividad de las fianzas.</w:t>
      </w:r>
    </w:p>
    <w:p w:rsidR="00C3415A" w:rsidRPr="00DB3E3C" w:rsidRDefault="00C3415A">
      <w:pPr>
        <w:spacing w:line="240" w:lineRule="exact"/>
        <w:ind w:left="851"/>
        <w:jc w:val="both"/>
        <w:rPr>
          <w:rFonts w:ascii="Helvetica" w:hAnsi="Helvetica"/>
          <w:sz w:val="24"/>
        </w:rPr>
      </w:pPr>
      <w:r w:rsidRPr="00DB3E3C">
        <w:rPr>
          <w:rFonts w:ascii="Helvetica" w:hAnsi="Helvetica"/>
          <w:sz w:val="24"/>
        </w:rPr>
        <w:t xml:space="preserve"> </w:t>
      </w:r>
    </w:p>
    <w:p w:rsidR="00C3415A" w:rsidRPr="00DB3E3C" w:rsidRDefault="00C3415A">
      <w:pPr>
        <w:spacing w:line="240" w:lineRule="exact"/>
        <w:ind w:left="851"/>
        <w:jc w:val="both"/>
        <w:rPr>
          <w:rFonts w:ascii="Helvetica" w:hAnsi="Helvetica"/>
          <w:b/>
          <w:sz w:val="24"/>
        </w:rPr>
      </w:pPr>
    </w:p>
    <w:p w:rsidR="00C3415A" w:rsidRPr="00DB3E3C" w:rsidRDefault="00C3415A">
      <w:pPr>
        <w:pStyle w:val="3"/>
        <w:numPr>
          <w:ilvl w:val="1"/>
          <w:numId w:val="21"/>
        </w:numPr>
        <w:rPr>
          <w:rFonts w:ascii="Helvetica" w:hAnsi="Helvetica"/>
          <w:sz w:val="24"/>
        </w:rPr>
      </w:pPr>
      <w:r w:rsidRPr="00DB3E3C">
        <w:rPr>
          <w:rFonts w:ascii="Helvetica" w:hAnsi="Helvetica"/>
          <w:sz w:val="24"/>
        </w:rPr>
        <w:t xml:space="preserve">Sí el proveedor no presenta la fianza de garantía de cumplimiento de contrato en el término anterior, se le sancionará de acuerdo al artículo 47 y 53 de la Ley de Adquisiciones, Arrendamientos y Servicios para el Estado de Baja California. </w:t>
      </w:r>
    </w:p>
    <w:p w:rsidR="00C3415A" w:rsidRPr="00DB3E3C" w:rsidRDefault="00C3415A">
      <w:pPr>
        <w:pStyle w:val="2"/>
        <w:ind w:left="900" w:hanging="900"/>
        <w:rPr>
          <w:rFonts w:ascii="Helvetica" w:hAnsi="Helvetica"/>
        </w:rPr>
      </w:pPr>
    </w:p>
    <w:p w:rsidR="00C3415A" w:rsidRPr="00DB3E3C" w:rsidRDefault="00C3415A">
      <w:pPr>
        <w:pStyle w:val="3"/>
        <w:ind w:left="990" w:hanging="990"/>
        <w:rPr>
          <w:rFonts w:ascii="Helvetica" w:hAnsi="Helvetica"/>
          <w:b/>
          <w:sz w:val="24"/>
        </w:rPr>
      </w:pPr>
      <w:r w:rsidRPr="00DB3E3C">
        <w:rPr>
          <w:rFonts w:ascii="Helvetica" w:hAnsi="Helvetica"/>
          <w:b/>
          <w:sz w:val="24"/>
        </w:rPr>
        <w:t>33.</w:t>
      </w:r>
      <w:r w:rsidRPr="00DB3E3C">
        <w:rPr>
          <w:rFonts w:ascii="Helvetica" w:hAnsi="Helvetica"/>
          <w:b/>
          <w:sz w:val="24"/>
        </w:rPr>
        <w:tab/>
        <w:t>PENAS CONVENCIONALES:</w:t>
      </w:r>
    </w:p>
    <w:p w:rsidR="00C3415A" w:rsidRPr="00DB3E3C" w:rsidRDefault="00C3415A">
      <w:pPr>
        <w:pStyle w:val="3"/>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 xml:space="preserve">33.1  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w:t>
      </w:r>
      <w:r w:rsidRPr="00DB3E3C">
        <w:rPr>
          <w:rFonts w:ascii="Helvetica" w:hAnsi="Helvetica"/>
          <w:sz w:val="24"/>
        </w:rPr>
        <w:lastRenderedPageBreak/>
        <w:t>no suministrados. Dicha pena se le descontará al proveedor de las liquidaciones que deban hacérsele.</w:t>
      </w:r>
    </w:p>
    <w:p w:rsidR="00C3415A" w:rsidRPr="00DB3E3C" w:rsidRDefault="00C3415A">
      <w:pPr>
        <w:pStyle w:val="3"/>
        <w:ind w:hanging="72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“La Convocante” estipulará la cláusula penal que en su caso proceda conforme a los criterios que a continuación se indican:</w:t>
      </w:r>
    </w:p>
    <w:p w:rsidR="00C3415A" w:rsidRPr="00DB3E3C" w:rsidRDefault="00C3415A">
      <w:pPr>
        <w:pStyle w:val="3"/>
        <w:ind w:left="1152" w:firstLine="0"/>
        <w:rPr>
          <w:rFonts w:ascii="Helvetica" w:hAnsi="Helvetica"/>
          <w:sz w:val="24"/>
        </w:rPr>
      </w:pPr>
    </w:p>
    <w:p w:rsidR="00C3415A" w:rsidRPr="00DB3E3C" w:rsidRDefault="00C3415A">
      <w:pPr>
        <w:pStyle w:val="3"/>
        <w:ind w:hanging="720"/>
        <w:rPr>
          <w:rFonts w:ascii="Helvetica" w:hAnsi="Helvetica"/>
          <w:sz w:val="24"/>
        </w:rPr>
      </w:pPr>
      <w:r w:rsidRPr="00DB3E3C">
        <w:rPr>
          <w:rFonts w:ascii="Helvetica" w:hAnsi="Helvetica"/>
          <w:sz w:val="24"/>
        </w:rPr>
        <w:t>33.2  La pena convencional se calculará multiplicando el porcentaje de penalización diaria que corresponda al plazo de entrega del contrato, por el número de días de atraso y el resultado se multiplicará por el valor de los bienes entregados con atraso.</w:t>
      </w:r>
    </w:p>
    <w:p w:rsidR="00C3415A" w:rsidRPr="00DB3E3C" w:rsidRDefault="00C3415A">
      <w:pPr>
        <w:pStyle w:val="3"/>
        <w:ind w:firstLine="0"/>
        <w:rPr>
          <w:rFonts w:ascii="Helvetica" w:hAnsi="Helvetica"/>
          <w:sz w:val="24"/>
        </w:rPr>
      </w:pPr>
    </w:p>
    <w:p w:rsidR="00C3415A" w:rsidRPr="00DB3E3C" w:rsidRDefault="00C3415A">
      <w:pPr>
        <w:pStyle w:val="3"/>
        <w:ind w:firstLine="0"/>
        <w:rPr>
          <w:rFonts w:ascii="Helvetica" w:hAnsi="Helvetica"/>
          <w:sz w:val="24"/>
        </w:rPr>
      </w:pPr>
      <w:r w:rsidRPr="00DB3E3C">
        <w:rPr>
          <w:rFonts w:ascii="Helvetica" w:hAnsi="Helvetica"/>
          <w:sz w:val="24"/>
        </w:rPr>
        <w:t>Fórmula:    (</w:t>
      </w:r>
      <w:proofErr w:type="spellStart"/>
      <w:r w:rsidRPr="00DB3E3C">
        <w:rPr>
          <w:rFonts w:ascii="Helvetica" w:hAnsi="Helvetica"/>
          <w:sz w:val="24"/>
        </w:rPr>
        <w:t>pd</w:t>
      </w:r>
      <w:proofErr w:type="spellEnd"/>
      <w:r w:rsidRPr="00DB3E3C">
        <w:rPr>
          <w:rFonts w:ascii="Helvetica" w:hAnsi="Helvetica"/>
          <w:sz w:val="24"/>
        </w:rPr>
        <w:t>) X (</w:t>
      </w:r>
      <w:proofErr w:type="spellStart"/>
      <w:r w:rsidRPr="00DB3E3C">
        <w:rPr>
          <w:rFonts w:ascii="Helvetica" w:hAnsi="Helvetica"/>
          <w:sz w:val="24"/>
        </w:rPr>
        <w:t>nda</w:t>
      </w:r>
      <w:proofErr w:type="spellEnd"/>
      <w:r w:rsidRPr="00DB3E3C">
        <w:rPr>
          <w:rFonts w:ascii="Helvetica" w:hAnsi="Helvetica"/>
          <w:sz w:val="24"/>
        </w:rPr>
        <w:t>) X (</w:t>
      </w:r>
      <w:proofErr w:type="spellStart"/>
      <w:r w:rsidRPr="00DB3E3C">
        <w:rPr>
          <w:rFonts w:ascii="Helvetica" w:hAnsi="Helvetica"/>
          <w:sz w:val="24"/>
        </w:rPr>
        <w:t>vbsepa</w:t>
      </w:r>
      <w:proofErr w:type="spellEnd"/>
      <w:r w:rsidRPr="00DB3E3C">
        <w:rPr>
          <w:rFonts w:ascii="Helvetica" w:hAnsi="Helvetica"/>
          <w:sz w:val="24"/>
        </w:rPr>
        <w:t xml:space="preserve">) = </w:t>
      </w:r>
      <w:proofErr w:type="spellStart"/>
      <w:r w:rsidRPr="00DB3E3C">
        <w:rPr>
          <w:rFonts w:ascii="Helvetica" w:hAnsi="Helvetica"/>
          <w:sz w:val="24"/>
        </w:rPr>
        <w:t>Pca</w:t>
      </w:r>
      <w:proofErr w:type="spellEnd"/>
    </w:p>
    <w:p w:rsidR="00C3415A" w:rsidRPr="00DB3E3C" w:rsidRDefault="00C3415A">
      <w:pPr>
        <w:pStyle w:val="3"/>
        <w:ind w:firstLine="0"/>
        <w:rPr>
          <w:rFonts w:ascii="Helvetica" w:hAnsi="Helvetica"/>
          <w:sz w:val="24"/>
        </w:rPr>
      </w:pPr>
      <w:proofErr w:type="spellStart"/>
      <w:r w:rsidRPr="00DB3E3C">
        <w:rPr>
          <w:rFonts w:ascii="Helvetica" w:hAnsi="Helvetica"/>
          <w:sz w:val="24"/>
        </w:rPr>
        <w:t>Donde</w:t>
      </w:r>
      <w:proofErr w:type="spellEnd"/>
      <w:r w:rsidRPr="00DB3E3C">
        <w:rPr>
          <w:rFonts w:ascii="Helvetica" w:hAnsi="Helvetica"/>
          <w:sz w:val="24"/>
        </w:rPr>
        <w:t>:</w:t>
      </w:r>
    </w:p>
    <w:p w:rsidR="00C3415A" w:rsidRPr="00DB3E3C" w:rsidRDefault="00C3415A">
      <w:pPr>
        <w:pStyle w:val="3"/>
        <w:ind w:firstLine="0"/>
        <w:rPr>
          <w:rFonts w:ascii="Helvetica" w:hAnsi="Helvetica"/>
          <w:sz w:val="24"/>
        </w:rPr>
      </w:pPr>
      <w:r w:rsidRPr="00DB3E3C">
        <w:rPr>
          <w:rFonts w:ascii="Helvetica" w:hAnsi="Helvetica"/>
          <w:sz w:val="24"/>
        </w:rPr>
        <w:t>Pd:           Penalización Diaria</w:t>
      </w:r>
    </w:p>
    <w:p w:rsidR="00C3415A" w:rsidRPr="00DB3E3C" w:rsidRDefault="00C3415A">
      <w:pPr>
        <w:pStyle w:val="3"/>
        <w:ind w:firstLine="0"/>
        <w:rPr>
          <w:rFonts w:ascii="Helvetica" w:hAnsi="Helvetica"/>
          <w:sz w:val="24"/>
        </w:rPr>
      </w:pPr>
      <w:proofErr w:type="spellStart"/>
      <w:r w:rsidRPr="00DB3E3C">
        <w:rPr>
          <w:rFonts w:ascii="Helvetica" w:hAnsi="Helvetica"/>
          <w:sz w:val="24"/>
        </w:rPr>
        <w:t>Nda</w:t>
      </w:r>
      <w:proofErr w:type="spellEnd"/>
      <w:r w:rsidRPr="00DB3E3C">
        <w:rPr>
          <w:rFonts w:ascii="Helvetica" w:hAnsi="Helvetica"/>
          <w:sz w:val="24"/>
        </w:rPr>
        <w:t>:         Número de días de atraso</w:t>
      </w:r>
    </w:p>
    <w:p w:rsidR="00C3415A" w:rsidRPr="00DB3E3C" w:rsidRDefault="00C3415A">
      <w:pPr>
        <w:pStyle w:val="3"/>
        <w:ind w:firstLine="0"/>
        <w:rPr>
          <w:rFonts w:ascii="Helvetica" w:hAnsi="Helvetica"/>
          <w:sz w:val="24"/>
        </w:rPr>
      </w:pPr>
      <w:proofErr w:type="spellStart"/>
      <w:r w:rsidRPr="00DB3E3C">
        <w:rPr>
          <w:rFonts w:ascii="Helvetica" w:hAnsi="Helvetica"/>
          <w:sz w:val="24"/>
        </w:rPr>
        <w:t>Vbsepa</w:t>
      </w:r>
      <w:proofErr w:type="spellEnd"/>
      <w:r w:rsidRPr="00DB3E3C">
        <w:rPr>
          <w:rFonts w:ascii="Helvetica" w:hAnsi="Helvetica"/>
          <w:sz w:val="24"/>
        </w:rPr>
        <w:t>:   Valor de los bienes o servicios entregados o prestados con atraso</w:t>
      </w:r>
    </w:p>
    <w:p w:rsidR="00C3415A" w:rsidRPr="00DB3E3C" w:rsidRDefault="00C3415A">
      <w:pPr>
        <w:pStyle w:val="3"/>
        <w:ind w:firstLine="0"/>
        <w:rPr>
          <w:rFonts w:ascii="Helvetica" w:hAnsi="Helvetica"/>
          <w:sz w:val="24"/>
        </w:rPr>
      </w:pPr>
      <w:proofErr w:type="spellStart"/>
      <w:proofErr w:type="gramStart"/>
      <w:r w:rsidRPr="00DB3E3C">
        <w:rPr>
          <w:rFonts w:ascii="Helvetica" w:hAnsi="Helvetica"/>
          <w:sz w:val="24"/>
        </w:rPr>
        <w:t>pca</w:t>
      </w:r>
      <w:proofErr w:type="spellEnd"/>
      <w:proofErr w:type="gramEnd"/>
      <w:r w:rsidRPr="00DB3E3C">
        <w:rPr>
          <w:rFonts w:ascii="Helvetica" w:hAnsi="Helvetica"/>
          <w:sz w:val="24"/>
        </w:rPr>
        <w:t>:          Pena convencional aplicable</w:t>
      </w:r>
    </w:p>
    <w:p w:rsidR="00C3415A" w:rsidRPr="00DB3E3C" w:rsidRDefault="00C3415A">
      <w:pPr>
        <w:pStyle w:val="3"/>
        <w:ind w:left="0" w:firstLine="0"/>
        <w:rPr>
          <w:rFonts w:ascii="Helvetica" w:hAnsi="Helvetica"/>
          <w:sz w:val="24"/>
        </w:rPr>
      </w:pPr>
    </w:p>
    <w:p w:rsidR="00C3415A" w:rsidRPr="00DB3E3C" w:rsidRDefault="00C3415A">
      <w:pPr>
        <w:pStyle w:val="2"/>
        <w:ind w:left="990" w:hanging="990"/>
        <w:rPr>
          <w:rFonts w:ascii="Helvetica" w:hAnsi="Helvetica"/>
          <w:b/>
          <w:sz w:val="24"/>
        </w:rPr>
      </w:pPr>
      <w:r w:rsidRPr="00DB3E3C">
        <w:rPr>
          <w:rFonts w:ascii="Helvetica" w:hAnsi="Helvetica"/>
          <w:b/>
          <w:sz w:val="24"/>
        </w:rPr>
        <w:t>34.</w:t>
      </w:r>
      <w:r w:rsidRPr="00DB3E3C">
        <w:rPr>
          <w:rFonts w:ascii="Helvetica" w:hAnsi="Helvetica"/>
          <w:b/>
          <w:sz w:val="24"/>
        </w:rPr>
        <w:tab/>
        <w:t>DERECHO DEL COMPRADOR PARA MODIFICAR CONTRATOS VIGENTES:</w:t>
      </w:r>
    </w:p>
    <w:p w:rsidR="00C3415A" w:rsidRPr="00DB3E3C" w:rsidRDefault="00C3415A">
      <w:pPr>
        <w:spacing w:line="240" w:lineRule="exact"/>
        <w:jc w:val="both"/>
        <w:rPr>
          <w:rFonts w:ascii="Helvetica" w:hAnsi="Helvetica"/>
          <w:sz w:val="24"/>
        </w:rPr>
      </w:pPr>
    </w:p>
    <w:p w:rsidR="00C3415A" w:rsidRPr="00DB3E3C" w:rsidRDefault="00C3415A">
      <w:pPr>
        <w:pStyle w:val="3"/>
        <w:numPr>
          <w:ilvl w:val="1"/>
          <w:numId w:val="14"/>
        </w:numPr>
        <w:rPr>
          <w:rFonts w:ascii="Helvetica" w:hAnsi="Helvetica"/>
          <w:sz w:val="24"/>
        </w:rPr>
      </w:pPr>
      <w:r w:rsidRPr="00DB3E3C">
        <w:rPr>
          <w:rFonts w:ascii="Helvetica" w:hAnsi="Helvetica"/>
          <w:sz w:val="24"/>
        </w:rPr>
        <w:t xml:space="preserve">“La Convocante” podrá ampliar hasta en un 20% (veinte por ciento) las cantidades de las partidas contratadas en esta </w:t>
      </w:r>
      <w:r w:rsidR="00DB3E3C">
        <w:rPr>
          <w:rFonts w:ascii="Helvetica" w:hAnsi="Helvetica"/>
          <w:sz w:val="24"/>
        </w:rPr>
        <w:t>lic</w:t>
      </w:r>
      <w:r w:rsidRPr="00DB3E3C">
        <w:rPr>
          <w:rFonts w:ascii="Helvetica" w:hAnsi="Helvetica"/>
          <w:sz w:val="24"/>
        </w:rPr>
        <w:t>itación, en los términos del artículo 51 de la Ley de Adquisiciones, Arrendamientos y Servicios para el Estado de Baja California.</w:t>
      </w:r>
    </w:p>
    <w:p w:rsidR="00C3415A" w:rsidRPr="00DB3E3C" w:rsidRDefault="00C3415A">
      <w:pPr>
        <w:pStyle w:val="3"/>
        <w:ind w:left="792" w:firstLine="0"/>
        <w:rPr>
          <w:rFonts w:ascii="Helvetica" w:hAnsi="Helvetica"/>
          <w:sz w:val="24"/>
        </w:rPr>
      </w:pPr>
    </w:p>
    <w:p w:rsidR="00C3415A" w:rsidRPr="00DB3E3C" w:rsidRDefault="00C3415A">
      <w:pPr>
        <w:pStyle w:val="3"/>
        <w:ind w:hanging="630"/>
        <w:rPr>
          <w:rFonts w:ascii="Helvetica" w:hAnsi="Helvetica"/>
          <w:sz w:val="24"/>
        </w:rPr>
      </w:pPr>
      <w:r w:rsidRPr="00DB3E3C">
        <w:rPr>
          <w:rFonts w:ascii="Helvetica" w:hAnsi="Helvetica"/>
          <w:sz w:val="24"/>
        </w:rPr>
        <w:t>34.2 “La Convocante” dentro de los límites del presupuesto aprobado y disponible, bajo su responsabilidad y por razones fundadas, podrá acordar el incremento en la cantidad de bienes o servicios,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bienes o servicios sea igual al pactado originalmente, en los términos del artículo 51 de la Ley de Adquisiciones, Arrendamientos y Servicios para el Estado de Baja California.</w:t>
      </w:r>
    </w:p>
    <w:p w:rsidR="00C3415A" w:rsidRPr="00DB3E3C" w:rsidRDefault="00C3415A">
      <w:pPr>
        <w:pStyle w:val="3"/>
        <w:ind w:firstLine="0"/>
        <w:rPr>
          <w:rFonts w:ascii="Helvetica" w:hAnsi="Helvetica"/>
          <w:sz w:val="24"/>
        </w:rPr>
      </w:pPr>
    </w:p>
    <w:p w:rsidR="00C3415A" w:rsidRDefault="00C3415A">
      <w:pPr>
        <w:pStyle w:val="3"/>
        <w:ind w:firstLine="0"/>
        <w:rPr>
          <w:rFonts w:ascii="Helvetica" w:hAnsi="Helvetica"/>
          <w:sz w:val="24"/>
        </w:rPr>
      </w:pPr>
      <w:r w:rsidRPr="00DB3E3C">
        <w:rPr>
          <w:rFonts w:ascii="Helvetica" w:hAnsi="Helvetica"/>
          <w:sz w:val="24"/>
        </w:rPr>
        <w:t xml:space="preserve">“La Convocante” se abstendrá de efectuar modificaciones que se refieran a precios, anticipos, pagos progresivos, especificaciones sustanciales y en general, cualquier </w:t>
      </w:r>
      <w:r w:rsidR="00DB3E3C">
        <w:rPr>
          <w:rFonts w:ascii="Helvetica" w:hAnsi="Helvetica"/>
          <w:sz w:val="24"/>
        </w:rPr>
        <w:t>c</w:t>
      </w:r>
      <w:r w:rsidRPr="00DB3E3C">
        <w:rPr>
          <w:rFonts w:ascii="Helvetica" w:hAnsi="Helvetica"/>
          <w:sz w:val="24"/>
        </w:rPr>
        <w:t>ambio que implique otorgar condiciones más ventajosas a un proveedor comparadas con las establecidas originalmente.</w:t>
      </w:r>
    </w:p>
    <w:p w:rsidR="00371DAD" w:rsidRPr="00DB3E3C" w:rsidRDefault="00371DAD">
      <w:pPr>
        <w:pStyle w:val="3"/>
        <w:ind w:firstLine="0"/>
        <w:rPr>
          <w:rFonts w:ascii="Helvetica" w:hAnsi="Helvetica"/>
          <w:sz w:val="24"/>
        </w:rPr>
      </w:pPr>
    </w:p>
    <w:p w:rsidR="00C3415A" w:rsidRPr="00DB3E3C" w:rsidRDefault="00C3415A">
      <w:pPr>
        <w:pStyle w:val="2"/>
        <w:ind w:hanging="774"/>
        <w:jc w:val="center"/>
        <w:rPr>
          <w:rFonts w:ascii="Helvetica" w:hAnsi="Helvetica"/>
          <w:b/>
          <w:bCs/>
          <w:sz w:val="28"/>
        </w:rPr>
      </w:pPr>
      <w:r w:rsidRPr="00DB3E3C">
        <w:rPr>
          <w:rFonts w:ascii="Helvetica" w:hAnsi="Helvetica"/>
          <w:b/>
          <w:bCs/>
          <w:sz w:val="28"/>
        </w:rPr>
        <w:t>G. DE LAS INCONFORMIDADES</w:t>
      </w:r>
    </w:p>
    <w:p w:rsidR="00C3415A" w:rsidRPr="00DB3E3C" w:rsidRDefault="00C3415A">
      <w:pPr>
        <w:pStyle w:val="3"/>
        <w:ind w:firstLine="0"/>
        <w:rPr>
          <w:rFonts w:ascii="Helvetica" w:hAnsi="Helvetica"/>
          <w:b/>
          <w:sz w:val="24"/>
        </w:rPr>
      </w:pPr>
    </w:p>
    <w:p w:rsidR="00C3415A" w:rsidRPr="00DB3E3C" w:rsidRDefault="00C3415A">
      <w:pPr>
        <w:pStyle w:val="2"/>
        <w:ind w:left="990" w:hanging="990"/>
        <w:rPr>
          <w:rFonts w:ascii="Helvetica" w:hAnsi="Helvetica"/>
          <w:sz w:val="24"/>
        </w:rPr>
      </w:pPr>
      <w:r w:rsidRPr="00DB3E3C">
        <w:rPr>
          <w:rFonts w:ascii="Helvetica" w:hAnsi="Helvetica"/>
          <w:b/>
          <w:sz w:val="24"/>
        </w:rPr>
        <w:t>35.</w:t>
      </w:r>
      <w:r w:rsidRPr="00DB3E3C">
        <w:rPr>
          <w:rFonts w:ascii="Helvetica" w:hAnsi="Helvetica"/>
          <w:b/>
          <w:sz w:val="24"/>
        </w:rPr>
        <w:tab/>
        <w:t>INCONFORMIDADES:</w:t>
      </w:r>
    </w:p>
    <w:p w:rsidR="00C3415A" w:rsidRPr="00DB3E3C" w:rsidRDefault="00C3415A">
      <w:pPr>
        <w:spacing w:line="240" w:lineRule="exact"/>
        <w:jc w:val="both"/>
        <w:rPr>
          <w:rFonts w:ascii="Helvetica" w:hAnsi="Helvetica"/>
          <w:sz w:val="24"/>
        </w:rPr>
      </w:pPr>
    </w:p>
    <w:p w:rsidR="00C3415A" w:rsidRPr="00DB3E3C" w:rsidRDefault="00C3415A" w:rsidP="00955D7D">
      <w:pPr>
        <w:pStyle w:val="2"/>
        <w:numPr>
          <w:ilvl w:val="0"/>
          <w:numId w:val="22"/>
        </w:numPr>
        <w:ind w:left="1440" w:hanging="630"/>
        <w:rPr>
          <w:rFonts w:ascii="Helvetica" w:hAnsi="Helvetica"/>
          <w:sz w:val="24"/>
        </w:rPr>
      </w:pPr>
      <w:r w:rsidRPr="00DB3E3C">
        <w:rPr>
          <w:rFonts w:ascii="Helvetica" w:hAnsi="Helvetica"/>
          <w:sz w:val="24"/>
        </w:rPr>
        <w:t>La autoridad competente para recibir y resolver cualquier inconformidad de</w:t>
      </w:r>
      <w:r w:rsidR="00480016" w:rsidRPr="00DB3E3C">
        <w:rPr>
          <w:rFonts w:ascii="Helvetica" w:hAnsi="Helvetica"/>
          <w:sz w:val="24"/>
        </w:rPr>
        <w:t xml:space="preserve">rivada de la presente </w:t>
      </w:r>
      <w:r w:rsidR="00D91E71" w:rsidRPr="00DB3E3C">
        <w:rPr>
          <w:rFonts w:ascii="Helvetica" w:hAnsi="Helvetica"/>
          <w:sz w:val="24"/>
        </w:rPr>
        <w:t>licitación</w:t>
      </w:r>
      <w:r w:rsidRPr="00DB3E3C">
        <w:rPr>
          <w:rFonts w:ascii="Helvetica" w:hAnsi="Helvetica"/>
          <w:sz w:val="24"/>
        </w:rPr>
        <w:t xml:space="preserve">, será la Dirección de Control y Evaluación Gubernamental, de conformidad con la Ley de Adquisiciones, Arrendamientos y Servicios para el Estado de Baja California y su Reglamento,  así como la Ley de Responsabilidades de los Servidores Públicos y la Codificación Civil y Penal  para el Estado de Baja California.  </w:t>
      </w:r>
    </w:p>
    <w:p w:rsidR="00C3415A" w:rsidRPr="00DB3E3C" w:rsidRDefault="00C3415A">
      <w:pPr>
        <w:pStyle w:val="2"/>
        <w:ind w:left="792"/>
        <w:rPr>
          <w:rFonts w:ascii="Helvetica" w:hAnsi="Helvetica"/>
          <w:sz w:val="24"/>
        </w:rPr>
      </w:pPr>
    </w:p>
    <w:p w:rsidR="00C3415A" w:rsidRPr="00DB3E3C" w:rsidRDefault="00C3415A">
      <w:pPr>
        <w:pStyle w:val="2"/>
        <w:ind w:left="1368"/>
        <w:rPr>
          <w:rFonts w:ascii="Helvetica" w:hAnsi="Helvetica"/>
          <w:sz w:val="24"/>
        </w:rPr>
      </w:pPr>
      <w:r w:rsidRPr="00DB3E3C">
        <w:rPr>
          <w:rFonts w:ascii="Helvetica" w:hAnsi="Helvetica"/>
          <w:sz w:val="24"/>
        </w:rPr>
        <w:t xml:space="preserve">Por lo que los licitantes podrán inconformarse ante la Dirección Estatal antes mencionada, en los términos del Capítulo Séptimo de la Ley de Adquisiciones, Arrendamientos y Servicios para el Estado de Baja California. </w:t>
      </w:r>
    </w:p>
    <w:p w:rsidR="00C3415A" w:rsidRPr="00DB3E3C" w:rsidRDefault="00C3415A">
      <w:pPr>
        <w:pStyle w:val="2"/>
        <w:ind w:left="1368"/>
        <w:rPr>
          <w:rFonts w:ascii="Helvetica" w:hAnsi="Helvetica"/>
          <w:sz w:val="24"/>
        </w:rPr>
      </w:pPr>
    </w:p>
    <w:p w:rsidR="00C3415A" w:rsidRPr="000C6CF7" w:rsidRDefault="00C3415A">
      <w:pPr>
        <w:pStyle w:val="2"/>
        <w:ind w:left="1368"/>
        <w:rPr>
          <w:rFonts w:ascii="Helvetica" w:hAnsi="Helvetica"/>
        </w:rPr>
      </w:pPr>
      <w:r w:rsidRPr="00DB3E3C">
        <w:rPr>
          <w:rFonts w:ascii="Helvetica" w:hAnsi="Helvetica"/>
          <w:sz w:val="24"/>
        </w:rPr>
        <w:t>Se apercibe a los licitantes para que se abstengan de realizar declaraciones falsas o que se comporten con dolo o mala fe en el presente procedimiento de contratación, de lo contrario podrán ser sancionados en los términos del artículo 320 del Código Penal para el Estado de Baja California y del artículo 59 de la Ley de Adquisiciones, Arrendamiento y Servicios para el Estado de Baja California.</w:t>
      </w:r>
    </w:p>
    <w:sectPr w:rsidR="00C3415A" w:rsidRPr="000C6CF7">
      <w:headerReference w:type="default" r:id="rId10"/>
      <w:footerReference w:type="even" r:id="rId11"/>
      <w:footerReference w:type="default" r:id="rId12"/>
      <w:type w:val="oddPage"/>
      <w:pgSz w:w="12240" w:h="15840" w:code="1"/>
      <w:pgMar w:top="1080" w:right="990" w:bottom="810" w:left="990" w:header="432" w:footer="432" w:gutter="0"/>
      <w:pgNumType w:start="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D91" w:rsidRDefault="00A92D91">
      <w:r>
        <w:separator/>
      </w:r>
    </w:p>
  </w:endnote>
  <w:endnote w:type="continuationSeparator" w:id="0">
    <w:p w:rsidR="00A92D91" w:rsidRDefault="00A92D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0B" w:rsidRDefault="00F1000B">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1000B" w:rsidRDefault="00F1000B">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0B" w:rsidRPr="009E4EEA" w:rsidRDefault="00F1000B">
    <w:pPr>
      <w:pStyle w:val="Piedepgina"/>
      <w:jc w:val="center"/>
      <w:rPr>
        <w:rFonts w:ascii="Tahoma" w:hAnsi="Tahoma"/>
        <w:sz w:val="16"/>
        <w:szCs w:val="16"/>
      </w:rPr>
    </w:pPr>
    <w:r>
      <w:rPr>
        <w:rFonts w:ascii="Tahoma" w:hAnsi="Tahoma"/>
        <w:i/>
        <w:iCs/>
        <w:noProof/>
        <w:sz w:val="16"/>
        <w:szCs w:val="16"/>
        <w:lang w:val="es-MX" w:eastAsia="es-MX"/>
      </w:rPr>
      <mc:AlternateContent>
        <mc:Choice Requires="wps">
          <w:drawing>
            <wp:anchor distT="0" distB="0" distL="114300" distR="114300" simplePos="0" relativeHeight="251658240" behindDoc="0" locked="0" layoutInCell="1" allowOverlap="1">
              <wp:simplePos x="0" y="0"/>
              <wp:positionH relativeFrom="column">
                <wp:posOffset>-15875</wp:posOffset>
              </wp:positionH>
              <wp:positionV relativeFrom="paragraph">
                <wp:posOffset>-23495</wp:posOffset>
              </wp:positionV>
              <wp:extent cx="6557010" cy="0"/>
              <wp:effectExtent l="31750" t="33655" r="31115" b="33020"/>
              <wp:wrapNone/>
              <wp:docPr id="1"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85pt" to="515.0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" strokecolor="navy" strokeweight="4.5pt">
              <v:stroke linestyle="thinThick"/>
            </v:line>
          </w:pict>
        </mc:Fallback>
      </mc:AlternateContent>
    </w:r>
    <w:r w:rsidRPr="009E4EEA">
      <w:rPr>
        <w:rFonts w:ascii="Tahoma" w:hAnsi="Tahoma"/>
        <w:i/>
        <w:iCs/>
        <w:sz w:val="16"/>
        <w:szCs w:val="16"/>
      </w:rPr>
      <w:t>Comité de Adquisiciones, Arrendamientos y Servicios del Poder Ejecutivo del Gobierno del Estado de Baja California</w:t>
    </w:r>
    <w:r w:rsidRPr="009E4EEA">
      <w:rPr>
        <w:rFonts w:ascii="Tahoma" w:hAnsi="Tahoma"/>
        <w:sz w:val="16"/>
        <w:szCs w:val="16"/>
      </w:rPr>
      <w:t xml:space="preserve">          </w:t>
    </w:r>
    <w:r>
      <w:rPr>
        <w:rFonts w:ascii="Tahoma" w:hAnsi="Tahoma"/>
        <w:sz w:val="16"/>
        <w:szCs w:val="16"/>
      </w:rPr>
      <w:t xml:space="preserve">   </w:t>
    </w:r>
    <w:r w:rsidRPr="009E4EEA">
      <w:rPr>
        <w:rFonts w:ascii="Tahoma" w:hAnsi="Tahoma"/>
        <w:sz w:val="16"/>
        <w:szCs w:val="16"/>
      </w:rPr>
      <w:t xml:space="preserve">     Página </w:t>
    </w:r>
    <w:r w:rsidRPr="009E4EEA">
      <w:rPr>
        <w:rFonts w:ascii="Tahoma" w:hAnsi="Tahoma"/>
        <w:sz w:val="16"/>
        <w:szCs w:val="16"/>
      </w:rPr>
      <w:fldChar w:fldCharType="begin"/>
    </w:r>
    <w:r w:rsidRPr="009E4EEA">
      <w:rPr>
        <w:rFonts w:ascii="Tahoma" w:hAnsi="Tahoma"/>
        <w:sz w:val="16"/>
        <w:szCs w:val="16"/>
      </w:rPr>
      <w:instrText xml:space="preserve"> PAGE </w:instrText>
    </w:r>
    <w:r w:rsidRPr="009E4EEA">
      <w:rPr>
        <w:rFonts w:ascii="Tahoma" w:hAnsi="Tahoma"/>
        <w:sz w:val="16"/>
        <w:szCs w:val="16"/>
      </w:rPr>
      <w:fldChar w:fldCharType="separate"/>
    </w:r>
    <w:r w:rsidR="000370B6">
      <w:rPr>
        <w:rFonts w:ascii="Tahoma" w:hAnsi="Tahoma"/>
        <w:noProof/>
        <w:sz w:val="16"/>
        <w:szCs w:val="16"/>
      </w:rPr>
      <w:t>24</w:t>
    </w:r>
    <w:r w:rsidRPr="009E4EEA">
      <w:rPr>
        <w:rFonts w:ascii="Tahoma" w:hAnsi="Tahoma"/>
        <w:sz w:val="16"/>
        <w:szCs w:val="16"/>
      </w:rPr>
      <w:fldChar w:fldCharType="end"/>
    </w:r>
    <w:r w:rsidRPr="009E4EEA">
      <w:rPr>
        <w:rFonts w:ascii="Tahoma" w:hAnsi="Tahoma"/>
        <w:sz w:val="16"/>
        <w:szCs w:val="16"/>
      </w:rPr>
      <w:t xml:space="preserve"> de </w:t>
    </w:r>
    <w:r w:rsidRPr="009E4EEA">
      <w:rPr>
        <w:rFonts w:ascii="Tahoma" w:hAnsi="Tahoma"/>
        <w:sz w:val="16"/>
        <w:szCs w:val="16"/>
      </w:rPr>
      <w:fldChar w:fldCharType="begin"/>
    </w:r>
    <w:r w:rsidRPr="009E4EEA">
      <w:rPr>
        <w:rFonts w:ascii="Tahoma" w:hAnsi="Tahoma"/>
        <w:sz w:val="16"/>
        <w:szCs w:val="16"/>
      </w:rPr>
      <w:instrText xml:space="preserve"> NUMPAGES </w:instrText>
    </w:r>
    <w:r w:rsidRPr="009E4EEA">
      <w:rPr>
        <w:rFonts w:ascii="Tahoma" w:hAnsi="Tahoma"/>
        <w:sz w:val="16"/>
        <w:szCs w:val="16"/>
      </w:rPr>
      <w:fldChar w:fldCharType="separate"/>
    </w:r>
    <w:r w:rsidR="000370B6">
      <w:rPr>
        <w:rFonts w:ascii="Tahoma" w:hAnsi="Tahoma"/>
        <w:noProof/>
        <w:sz w:val="16"/>
        <w:szCs w:val="16"/>
      </w:rPr>
      <w:t>24</w:t>
    </w:r>
    <w:r w:rsidRPr="009E4EEA">
      <w:rPr>
        <w:rFonts w:ascii="Tahoma" w:hAnsi="Tahoma"/>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D91" w:rsidRDefault="00A92D91">
      <w:r>
        <w:separator/>
      </w:r>
    </w:p>
  </w:footnote>
  <w:footnote w:type="continuationSeparator" w:id="0">
    <w:p w:rsidR="00A92D91" w:rsidRDefault="00A92D9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000B" w:rsidRDefault="00F1000B">
    <w:pPr>
      <w:pStyle w:val="Encabezado"/>
      <w:jc w:val="center"/>
      <w:rPr>
        <w:rFonts w:ascii="Tahoma" w:hAnsi="Tahoma"/>
        <w:sz w:val="18"/>
        <w:lang w:val="es-MX"/>
      </w:rPr>
    </w:pPr>
    <w:r>
      <w:rPr>
        <w:rFonts w:ascii="Tahoma" w:hAnsi="Tahoma"/>
        <w:noProof/>
        <w:lang w:val="es-MX" w:eastAsia="es-MX"/>
      </w:rPr>
      <mc:AlternateContent>
        <mc:Choice Requires="wps">
          <w:drawing>
            <wp:anchor distT="0" distB="0" distL="114300" distR="114300" simplePos="0" relativeHeight="251657216" behindDoc="0" locked="0" layoutInCell="1" allowOverlap="1">
              <wp:simplePos x="0" y="0"/>
              <wp:positionH relativeFrom="column">
                <wp:posOffset>-38100</wp:posOffset>
              </wp:positionH>
              <wp:positionV relativeFrom="paragraph">
                <wp:posOffset>305435</wp:posOffset>
              </wp:positionV>
              <wp:extent cx="6590030" cy="0"/>
              <wp:effectExtent l="28575" t="29210" r="29845" b="37465"/>
              <wp:wrapNone/>
              <wp:docPr id="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9003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24.05pt" to="515.9pt,2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" strokecolor="navy" strokeweight="4.5pt">
              <v:stroke linestyle="thickThin"/>
            </v:line>
          </w:pict>
        </mc:Fallback>
      </mc:AlternateContent>
    </w:r>
    <w:r>
      <w:rPr>
        <w:rFonts w:ascii="Tahoma" w:hAnsi="Tahoma"/>
        <w:noProof/>
      </w:rPr>
      <w:t>Licitación</w:t>
    </w:r>
    <w:r>
      <w:rPr>
        <w:rFonts w:ascii="Tahoma" w:hAnsi="Tahoma"/>
        <w:sz w:val="18"/>
      </w:rPr>
      <w:t xml:space="preserve"> No. </w:t>
    </w:r>
    <w:r>
      <w:rPr>
        <w:rFonts w:ascii="Tahoma" w:hAnsi="Tahoma"/>
        <w:sz w:val="18"/>
        <w:lang w:val="es-MX"/>
      </w:rPr>
      <w:t>32065001-033-17</w:t>
    </w:r>
  </w:p>
  <w:p w:rsidR="00F1000B" w:rsidRDefault="00F1000B">
    <w:pPr>
      <w:pStyle w:val="Encabezado"/>
      <w:rPr>
        <w:rFonts w:ascii="Tahoma" w:hAnsi="Tahom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1" type="#_x0000_t75" style="width:11.3pt;height:11.3pt" o:bullet="t">
        <v:imagedata r:id="rId1" o:title="mso18"/>
      </v:shape>
    </w:pict>
  </w:numPicBullet>
  <w:abstractNum w:abstractNumId="0">
    <w:nsid w:val="0316239E"/>
    <w:multiLevelType w:val="hybridMultilevel"/>
    <w:tmpl w:val="4CEEAD28"/>
    <w:lvl w:ilvl="0" w:tplc="021AFD06">
      <w:start w:val="1"/>
      <w:numFmt w:val="bullet"/>
      <w:lvlText w:val=""/>
      <w:lvlPicBulletId w:val="0"/>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
    <w:nsid w:val="060D475A"/>
    <w:multiLevelType w:val="multilevel"/>
    <w:tmpl w:val="09F2CBE2"/>
    <w:lvl w:ilvl="0">
      <w:start w:val="3"/>
      <w:numFmt w:val="none"/>
      <w:lvlText w:val="3.1"/>
      <w:lvlJc w:val="left"/>
      <w:pPr>
        <w:tabs>
          <w:tab w:val="num" w:pos="1368"/>
        </w:tabs>
        <w:ind w:left="1368" w:hanging="576"/>
      </w:pPr>
      <w:rPr>
        <w:rFonts w:hint="default"/>
      </w:rPr>
    </w:lvl>
    <w:lvl w:ilvl="1">
      <w:start w:val="1"/>
      <w:numFmt w:val="none"/>
      <w:lvlText w:val="21.4"/>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
    <w:nsid w:val="09D9752D"/>
    <w:multiLevelType w:val="multilevel"/>
    <w:tmpl w:val="F1F02CB2"/>
    <w:lvl w:ilvl="0">
      <w:start w:val="21"/>
      <w:numFmt w:val="none"/>
      <w:lvlText w:val="22.1"/>
      <w:lvlJc w:val="left"/>
      <w:pPr>
        <w:tabs>
          <w:tab w:val="num" w:pos="1368"/>
        </w:tabs>
        <w:ind w:left="1368" w:hanging="576"/>
      </w:pPr>
      <w:rPr>
        <w:rFonts w:hint="default"/>
      </w:rPr>
    </w:lvl>
    <w:lvl w:ilvl="1">
      <w:start w:val="2"/>
      <w:numFmt w:val="none"/>
      <w:lvlText w:val="19.4"/>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
    <w:nsid w:val="0F9456B6"/>
    <w:multiLevelType w:val="multilevel"/>
    <w:tmpl w:val="4C8E3990"/>
    <w:lvl w:ilvl="0">
      <w:start w:val="6"/>
      <w:numFmt w:val="decimal"/>
      <w:lvlText w:val="%1."/>
      <w:lvlJc w:val="left"/>
      <w:pPr>
        <w:tabs>
          <w:tab w:val="num" w:pos="720"/>
        </w:tabs>
        <w:ind w:left="720" w:hanging="720"/>
      </w:pPr>
      <w:rPr>
        <w:rFonts w:hint="default"/>
      </w:rPr>
    </w:lvl>
    <w:lvl w:ilvl="1">
      <w:start w:val="1"/>
      <w:numFmt w:val="none"/>
      <w:lvlText w:val="5.1"/>
      <w:lvlJc w:val="left"/>
      <w:pPr>
        <w:tabs>
          <w:tab w:val="num" w:pos="1499"/>
        </w:tabs>
        <w:ind w:left="1499"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
    <w:nsid w:val="101F2405"/>
    <w:multiLevelType w:val="multilevel"/>
    <w:tmpl w:val="F822BC92"/>
    <w:lvl w:ilvl="0">
      <w:start w:val="23"/>
      <w:numFmt w:val="decimal"/>
      <w:lvlText w:val="%1"/>
      <w:lvlJc w:val="left"/>
      <w:pPr>
        <w:tabs>
          <w:tab w:val="num" w:pos="360"/>
        </w:tabs>
        <w:ind w:left="360" w:hanging="360"/>
      </w:pPr>
      <w:rPr>
        <w:rFonts w:hint="default"/>
      </w:rPr>
    </w:lvl>
    <w:lvl w:ilvl="1">
      <w:start w:val="7"/>
      <w:numFmt w:val="decimal"/>
      <w:lvlText w:val="%1.%2"/>
      <w:lvlJc w:val="left"/>
      <w:pPr>
        <w:tabs>
          <w:tab w:val="num" w:pos="990"/>
        </w:tabs>
        <w:ind w:left="990" w:hanging="360"/>
      </w:pPr>
      <w:rPr>
        <w:rFonts w:hint="default"/>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5">
    <w:nsid w:val="240E5499"/>
    <w:multiLevelType w:val="multilevel"/>
    <w:tmpl w:val="680C2D76"/>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8">
    <w:nsid w:val="2A6F1DE2"/>
    <w:multiLevelType w:val="multilevel"/>
    <w:tmpl w:val="5CF499F0"/>
    <w:lvl w:ilvl="0">
      <w:start w:val="19"/>
      <w:numFmt w:val="decimal"/>
      <w:lvlText w:val="%1"/>
      <w:lvlJc w:val="left"/>
      <w:pPr>
        <w:tabs>
          <w:tab w:val="num" w:pos="465"/>
        </w:tabs>
        <w:ind w:left="465" w:hanging="465"/>
      </w:pPr>
      <w:rPr>
        <w:rFonts w:hint="default"/>
      </w:rPr>
    </w:lvl>
    <w:lvl w:ilvl="1">
      <w:start w:val="6"/>
      <w:numFmt w:val="decimal"/>
      <w:lvlText w:val="%1.%2"/>
      <w:lvlJc w:val="left"/>
      <w:pPr>
        <w:tabs>
          <w:tab w:val="num" w:pos="1185"/>
        </w:tabs>
        <w:ind w:left="1185" w:hanging="465"/>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9">
    <w:nsid w:val="30F6128D"/>
    <w:multiLevelType w:val="multilevel"/>
    <w:tmpl w:val="C9845BB8"/>
    <w:lvl w:ilvl="0">
      <w:start w:val="21"/>
      <w:numFmt w:val="decimal"/>
      <w:lvlText w:val="%1"/>
      <w:lvlJc w:val="left"/>
      <w:pPr>
        <w:tabs>
          <w:tab w:val="num" w:pos="360"/>
        </w:tabs>
        <w:ind w:left="360" w:hanging="360"/>
      </w:pPr>
      <w:rPr>
        <w:rFonts w:hint="default"/>
      </w:rPr>
    </w:lvl>
    <w:lvl w:ilvl="1">
      <w:start w:val="2"/>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0">
    <w:nsid w:val="31FC4D60"/>
    <w:multiLevelType w:val="multilevel"/>
    <w:tmpl w:val="7C9016DE"/>
    <w:lvl w:ilvl="0">
      <w:start w:val="3"/>
      <w:numFmt w:val="none"/>
      <w:lvlText w:val="3.1"/>
      <w:lvlJc w:val="left"/>
      <w:pPr>
        <w:tabs>
          <w:tab w:val="num" w:pos="1368"/>
        </w:tabs>
        <w:ind w:left="1368" w:hanging="576"/>
      </w:pPr>
      <w:rPr>
        <w:rFonts w:hint="default"/>
      </w:rPr>
    </w:lvl>
    <w:lvl w:ilvl="1">
      <w:start w:val="1"/>
      <w:numFmt w:val="none"/>
      <w:lvlText w:val="21.5"/>
      <w:lvlJc w:val="left"/>
      <w:pPr>
        <w:tabs>
          <w:tab w:val="num" w:pos="1440"/>
        </w:tabs>
        <w:ind w:left="1440" w:hanging="720"/>
      </w:pPr>
      <w:rPr>
        <w:rFonts w:hint="default"/>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1">
    <w:nsid w:val="3260423F"/>
    <w:multiLevelType w:val="multilevel"/>
    <w:tmpl w:val="3620BED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2">
    <w:nsid w:val="38FC5090"/>
    <w:multiLevelType w:val="multilevel"/>
    <w:tmpl w:val="F24E42E0"/>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13">
    <w:nsid w:val="3CF2462D"/>
    <w:multiLevelType w:val="singleLevel"/>
    <w:tmpl w:val="48740ED8"/>
    <w:lvl w:ilvl="0">
      <w:start w:val="1"/>
      <w:numFmt w:val="upperLetter"/>
      <w:lvlText w:val="%1)"/>
      <w:lvlJc w:val="left"/>
      <w:pPr>
        <w:tabs>
          <w:tab w:val="num" w:pos="1778"/>
        </w:tabs>
        <w:ind w:left="1778" w:hanging="360"/>
      </w:pPr>
      <w:rPr>
        <w:rFonts w:hint="default"/>
        <w:b/>
      </w:rPr>
    </w:lvl>
  </w:abstractNum>
  <w:abstractNum w:abstractNumId="14">
    <w:nsid w:val="4BB07016"/>
    <w:multiLevelType w:val="multilevel"/>
    <w:tmpl w:val="4E56B26E"/>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5">
    <w:nsid w:val="4BCA37FB"/>
    <w:multiLevelType w:val="multilevel"/>
    <w:tmpl w:val="724A116C"/>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6">
    <w:nsid w:val="4C232C42"/>
    <w:multiLevelType w:val="hybridMultilevel"/>
    <w:tmpl w:val="95D0DAE0"/>
    <w:lvl w:ilvl="0" w:tplc="3E5480B6">
      <w:start w:val="3"/>
      <w:numFmt w:val="upperLetter"/>
      <w:lvlText w:val="%1)"/>
      <w:lvlJc w:val="left"/>
      <w:pPr>
        <w:tabs>
          <w:tab w:val="num" w:pos="1350"/>
        </w:tabs>
        <w:ind w:left="135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nsid w:val="558C2531"/>
    <w:multiLevelType w:val="multilevel"/>
    <w:tmpl w:val="66B0F858"/>
    <w:lvl w:ilvl="0">
      <w:start w:val="3"/>
      <w:numFmt w:val="none"/>
      <w:lvlText w:val="3.1"/>
      <w:lvlJc w:val="left"/>
      <w:pPr>
        <w:tabs>
          <w:tab w:val="num" w:pos="1368"/>
        </w:tabs>
        <w:ind w:left="1368" w:hanging="576"/>
      </w:pPr>
      <w:rPr>
        <w:rFonts w:hint="default"/>
      </w:rPr>
    </w:lvl>
    <w:lvl w:ilvl="1">
      <w:start w:val="1"/>
      <w:numFmt w:val="none"/>
      <w:lvlText w:val="5.2"/>
      <w:lvlJc w:val="left"/>
      <w:pPr>
        <w:tabs>
          <w:tab w:val="num" w:pos="1440"/>
        </w:tabs>
        <w:ind w:left="1440" w:hanging="720"/>
      </w:pPr>
      <w:rPr>
        <w:rFonts w:hint="default"/>
      </w:rPr>
    </w:lvl>
    <w:lvl w:ilvl="2">
      <w:start w:val="1"/>
      <w:numFmt w:val="decimal"/>
      <w:lvlText w:val="%12.1"/>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19">
    <w:nsid w:val="55962907"/>
    <w:multiLevelType w:val="singleLevel"/>
    <w:tmpl w:val="D4FA1EC0"/>
    <w:lvl w:ilvl="0">
      <w:start w:val="1"/>
      <w:numFmt w:val="upperLetter"/>
      <w:lvlText w:val="%1)"/>
      <w:lvlJc w:val="left"/>
      <w:pPr>
        <w:tabs>
          <w:tab w:val="num" w:pos="1440"/>
        </w:tabs>
        <w:ind w:left="1440" w:hanging="360"/>
      </w:pPr>
      <w:rPr>
        <w:rFonts w:hint="default"/>
        <w:b/>
      </w:rPr>
    </w:lvl>
  </w:abstractNum>
  <w:abstractNum w:abstractNumId="20">
    <w:nsid w:val="58E760A1"/>
    <w:multiLevelType w:val="multilevel"/>
    <w:tmpl w:val="709C9640"/>
    <w:lvl w:ilvl="0">
      <w:start w:val="20"/>
      <w:numFmt w:val="decimal"/>
      <w:lvlText w:val="%1."/>
      <w:lvlJc w:val="left"/>
      <w:pPr>
        <w:tabs>
          <w:tab w:val="num" w:pos="360"/>
        </w:tabs>
        <w:ind w:left="360" w:hanging="360"/>
      </w:pPr>
      <w:rPr>
        <w:rFonts w:hint="default"/>
      </w:rPr>
    </w:lvl>
    <w:lvl w:ilvl="1">
      <w:start w:val="2"/>
      <w:numFmt w:val="decimal"/>
      <w:lvlText w:val="%1.1"/>
      <w:lvlJc w:val="left"/>
      <w:pPr>
        <w:tabs>
          <w:tab w:val="num" w:pos="1080"/>
        </w:tabs>
        <w:ind w:left="1080" w:hanging="720"/>
      </w:pPr>
      <w:rPr>
        <w:rFonts w:hint="default"/>
        <w:b/>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880"/>
        </w:tabs>
        <w:ind w:left="2880" w:hanging="14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680"/>
        </w:tabs>
        <w:ind w:left="4680" w:hanging="2160"/>
      </w:pPr>
      <w:rPr>
        <w:rFonts w:hint="default"/>
      </w:rPr>
    </w:lvl>
    <w:lvl w:ilvl="8">
      <w:start w:val="1"/>
      <w:numFmt w:val="decimal"/>
      <w:lvlText w:val="%1.%2.%3.%4.%5.%6.%7.%8.%9"/>
      <w:lvlJc w:val="left"/>
      <w:pPr>
        <w:tabs>
          <w:tab w:val="num" w:pos="5040"/>
        </w:tabs>
        <w:ind w:left="5040" w:hanging="2160"/>
      </w:pPr>
      <w:rPr>
        <w:rFonts w:hint="default"/>
      </w:rPr>
    </w:lvl>
  </w:abstractNum>
  <w:abstractNum w:abstractNumId="21">
    <w:nsid w:val="5F2C61EF"/>
    <w:multiLevelType w:val="multilevel"/>
    <w:tmpl w:val="28827938"/>
    <w:lvl w:ilvl="0">
      <w:start w:val="19"/>
      <w:numFmt w:val="none"/>
      <w:lvlText w:val="22.1"/>
      <w:lvlJc w:val="left"/>
      <w:pPr>
        <w:tabs>
          <w:tab w:val="num" w:pos="1368"/>
        </w:tabs>
        <w:ind w:left="1368" w:hanging="576"/>
      </w:pPr>
      <w:rPr>
        <w:rFonts w:hint="default"/>
      </w:rPr>
    </w:lvl>
    <w:lvl w:ilvl="1">
      <w:start w:val="2"/>
      <w:numFmt w:val="none"/>
      <w:lvlText w:val="19.2"/>
      <w:lvlJc w:val="left"/>
      <w:pPr>
        <w:tabs>
          <w:tab w:val="num" w:pos="1440"/>
        </w:tabs>
        <w:ind w:left="1440" w:hanging="720"/>
      </w:pPr>
      <w:rPr>
        <w:rFonts w:hint="default"/>
      </w:rPr>
    </w:lvl>
    <w:lvl w:ilvl="2">
      <w:start w:val="1"/>
      <w:numFmt w:val="none"/>
      <w:lvlText w:val="22.3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2">
    <w:nsid w:val="5FAC2149"/>
    <w:multiLevelType w:val="multilevel"/>
    <w:tmpl w:val="6DDC11AA"/>
    <w:lvl w:ilvl="0">
      <w:start w:val="17"/>
      <w:numFmt w:val="decimal"/>
      <w:lvlText w:val="%1"/>
      <w:lvlJc w:val="left"/>
      <w:pPr>
        <w:tabs>
          <w:tab w:val="num" w:pos="360"/>
        </w:tabs>
        <w:ind w:left="360" w:hanging="360"/>
      </w:pPr>
      <w:rPr>
        <w:rFonts w:hint="default"/>
        <w:b w:val="0"/>
        <w:u w:val="none"/>
      </w:rPr>
    </w:lvl>
    <w:lvl w:ilvl="1">
      <w:start w:val="1"/>
      <w:numFmt w:val="decimal"/>
      <w:lvlText w:val="%1.%2"/>
      <w:lvlJc w:val="left"/>
      <w:pPr>
        <w:tabs>
          <w:tab w:val="num" w:pos="1440"/>
        </w:tabs>
        <w:ind w:left="1440" w:hanging="720"/>
      </w:pPr>
      <w:rPr>
        <w:rFonts w:hint="default"/>
        <w:b w:val="0"/>
        <w:u w:val="none"/>
      </w:rPr>
    </w:lvl>
    <w:lvl w:ilvl="2">
      <w:start w:val="1"/>
      <w:numFmt w:val="decimal"/>
      <w:lvlText w:val="%1.%2.%3"/>
      <w:lvlJc w:val="left"/>
      <w:pPr>
        <w:tabs>
          <w:tab w:val="num" w:pos="2520"/>
        </w:tabs>
        <w:ind w:left="2520" w:hanging="108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4320"/>
        </w:tabs>
        <w:ind w:left="4320" w:hanging="1440"/>
      </w:pPr>
      <w:rPr>
        <w:rFonts w:hint="default"/>
        <w:b w:val="0"/>
        <w:u w:val="none"/>
      </w:rPr>
    </w:lvl>
    <w:lvl w:ilvl="5">
      <w:start w:val="1"/>
      <w:numFmt w:val="decimal"/>
      <w:lvlText w:val="%1.%2.%3.%4.%5.%6"/>
      <w:lvlJc w:val="left"/>
      <w:pPr>
        <w:tabs>
          <w:tab w:val="num" w:pos="5400"/>
        </w:tabs>
        <w:ind w:left="5400" w:hanging="1800"/>
      </w:pPr>
      <w:rPr>
        <w:rFonts w:hint="default"/>
        <w:b w:val="0"/>
        <w:u w:val="none"/>
      </w:rPr>
    </w:lvl>
    <w:lvl w:ilvl="6">
      <w:start w:val="1"/>
      <w:numFmt w:val="decimal"/>
      <w:lvlText w:val="%1.%2.%3.%4.%5.%6.%7"/>
      <w:lvlJc w:val="left"/>
      <w:pPr>
        <w:tabs>
          <w:tab w:val="num" w:pos="6480"/>
        </w:tabs>
        <w:ind w:left="6480" w:hanging="2160"/>
      </w:pPr>
      <w:rPr>
        <w:rFonts w:hint="default"/>
        <w:b w:val="0"/>
        <w:u w:val="none"/>
      </w:rPr>
    </w:lvl>
    <w:lvl w:ilvl="7">
      <w:start w:val="1"/>
      <w:numFmt w:val="decimal"/>
      <w:lvlText w:val="%1.%2.%3.%4.%5.%6.%7.%8"/>
      <w:lvlJc w:val="left"/>
      <w:pPr>
        <w:tabs>
          <w:tab w:val="num" w:pos="7200"/>
        </w:tabs>
        <w:ind w:left="7200" w:hanging="2160"/>
      </w:pPr>
      <w:rPr>
        <w:rFonts w:hint="default"/>
        <w:b w:val="0"/>
        <w:u w:val="none"/>
      </w:rPr>
    </w:lvl>
    <w:lvl w:ilvl="8">
      <w:start w:val="1"/>
      <w:numFmt w:val="decimal"/>
      <w:lvlText w:val="%1.%2.%3.%4.%5.%6.%7.%8.%9"/>
      <w:lvlJc w:val="left"/>
      <w:pPr>
        <w:tabs>
          <w:tab w:val="num" w:pos="8280"/>
        </w:tabs>
        <w:ind w:left="8280" w:hanging="2520"/>
      </w:pPr>
      <w:rPr>
        <w:rFonts w:hint="default"/>
        <w:b w:val="0"/>
        <w:u w:val="none"/>
      </w:rPr>
    </w:lvl>
  </w:abstractNum>
  <w:abstractNum w:abstractNumId="23">
    <w:nsid w:val="62D8320B"/>
    <w:multiLevelType w:val="multilevel"/>
    <w:tmpl w:val="6DDADD2C"/>
    <w:lvl w:ilvl="0">
      <w:start w:val="7"/>
      <w:numFmt w:val="decimal"/>
      <w:lvlText w:val="%1."/>
      <w:lvlJc w:val="left"/>
      <w:pPr>
        <w:tabs>
          <w:tab w:val="num" w:pos="570"/>
        </w:tabs>
        <w:ind w:left="570" w:hanging="570"/>
      </w:pPr>
      <w:rPr>
        <w:rFonts w:hint="default"/>
      </w:rPr>
    </w:lvl>
    <w:lvl w:ilvl="1">
      <w:start w:val="1"/>
      <w:numFmt w:val="none"/>
      <w:lvlText w:val="12.1."/>
      <w:lvlJc w:val="left"/>
      <w:pPr>
        <w:tabs>
          <w:tab w:val="num" w:pos="1368"/>
        </w:tabs>
        <w:ind w:left="1368" w:hanging="576"/>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4">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25">
    <w:nsid w:val="6421107A"/>
    <w:multiLevelType w:val="singleLevel"/>
    <w:tmpl w:val="B98815EC"/>
    <w:lvl w:ilvl="0">
      <w:start w:val="1"/>
      <w:numFmt w:val="upperLetter"/>
      <w:lvlText w:val="%1)"/>
      <w:lvlJc w:val="left"/>
      <w:pPr>
        <w:tabs>
          <w:tab w:val="num" w:pos="1800"/>
        </w:tabs>
        <w:ind w:left="1800" w:hanging="360"/>
      </w:pPr>
      <w:rPr>
        <w:rFonts w:hint="default"/>
      </w:rPr>
    </w:lvl>
  </w:abstractNum>
  <w:abstractNum w:abstractNumId="26">
    <w:nsid w:val="699F4F2D"/>
    <w:multiLevelType w:val="multilevel"/>
    <w:tmpl w:val="AC3E5E3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1440"/>
        </w:tabs>
        <w:ind w:left="1440" w:hanging="648"/>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6A631F15"/>
    <w:multiLevelType w:val="multilevel"/>
    <w:tmpl w:val="F3580C42"/>
    <w:lvl w:ilvl="0">
      <w:start w:val="21"/>
      <w:numFmt w:val="none"/>
      <w:lvlText w:val="3.1"/>
      <w:lvlJc w:val="left"/>
      <w:pPr>
        <w:tabs>
          <w:tab w:val="num" w:pos="1368"/>
        </w:tabs>
        <w:ind w:left="1368" w:hanging="576"/>
      </w:pPr>
      <w:rPr>
        <w:rFonts w:hint="default"/>
      </w:rPr>
    </w:lvl>
    <w:lvl w:ilvl="1">
      <w:start w:val="21"/>
      <w:numFmt w:val="decimal"/>
      <w:lvlText w:val="%2."/>
      <w:lvlJc w:val="left"/>
      <w:pPr>
        <w:tabs>
          <w:tab w:val="num" w:pos="1080"/>
        </w:tabs>
        <w:ind w:left="1080" w:hanging="360"/>
      </w:pPr>
      <w:rPr>
        <w:rFonts w:hint="default"/>
        <w:b/>
      </w:rPr>
    </w:lvl>
    <w:lvl w:ilvl="2">
      <w:start w:val="1"/>
      <w:numFmt w:val="none"/>
      <w:lvlText w:val="21.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8">
    <w:nsid w:val="717C6C8A"/>
    <w:multiLevelType w:val="hybridMultilevel"/>
    <w:tmpl w:val="EC1C70CE"/>
    <w:lvl w:ilvl="0" w:tplc="2D3CDCD6">
      <w:start w:val="1"/>
      <w:numFmt w:val="upperLetter"/>
      <w:lvlText w:val="%1)"/>
      <w:lvlJc w:val="left"/>
      <w:pPr>
        <w:tabs>
          <w:tab w:val="num" w:pos="1350"/>
        </w:tabs>
        <w:ind w:left="1350" w:hanging="360"/>
      </w:pPr>
      <w:rPr>
        <w:rFonts w:hint="default"/>
        <w:b/>
      </w:rPr>
    </w:lvl>
    <w:lvl w:ilvl="1" w:tplc="4510DDA2">
      <w:start w:val="2"/>
      <w:numFmt w:val="upperLetter"/>
      <w:lvlText w:val="%2)"/>
      <w:lvlJc w:val="left"/>
      <w:pPr>
        <w:tabs>
          <w:tab w:val="num" w:pos="2070"/>
        </w:tabs>
        <w:ind w:left="2070" w:hanging="360"/>
      </w:pPr>
      <w:rPr>
        <w:rFonts w:hint="default"/>
        <w:b/>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29">
    <w:nsid w:val="73B531C3"/>
    <w:multiLevelType w:val="multilevel"/>
    <w:tmpl w:val="749ABE2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30">
    <w:nsid w:val="762651A9"/>
    <w:multiLevelType w:val="multilevel"/>
    <w:tmpl w:val="32706F7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num w:numId="1">
    <w:abstractNumId w:val="6"/>
  </w:num>
  <w:num w:numId="2">
    <w:abstractNumId w:val="19"/>
  </w:num>
  <w:num w:numId="3">
    <w:abstractNumId w:val="13"/>
  </w:num>
  <w:num w:numId="4">
    <w:abstractNumId w:val="25"/>
  </w:num>
  <w:num w:numId="5">
    <w:abstractNumId w:val="3"/>
  </w:num>
  <w:num w:numId="6">
    <w:abstractNumId w:val="30"/>
  </w:num>
  <w:num w:numId="7">
    <w:abstractNumId w:val="15"/>
  </w:num>
  <w:num w:numId="8">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7"/>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2."/>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0">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1">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6.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2">
    <w:abstractNumId w:val="22"/>
    <w:lvlOverride w:ilvl="0">
      <w:lvl w:ilvl="0">
        <w:start w:val="17"/>
        <w:numFmt w:val="decimal"/>
        <w:lvlText w:val="%1"/>
        <w:lvlJc w:val="left"/>
        <w:pPr>
          <w:tabs>
            <w:tab w:val="num" w:pos="360"/>
          </w:tabs>
          <w:ind w:left="360" w:hanging="360"/>
        </w:pPr>
        <w:rPr>
          <w:rFonts w:hint="default"/>
          <w:b w:val="0"/>
          <w:u w:val="none"/>
        </w:rPr>
      </w:lvl>
    </w:lvlOverride>
    <w:lvlOverride w:ilvl="1">
      <w:lvl w:ilvl="1">
        <w:start w:val="1"/>
        <w:numFmt w:val="decimal"/>
        <w:lvlText w:val="16.%2"/>
        <w:lvlJc w:val="left"/>
        <w:pPr>
          <w:tabs>
            <w:tab w:val="num" w:pos="1713"/>
          </w:tabs>
          <w:ind w:left="1713" w:hanging="720"/>
        </w:pPr>
        <w:rPr>
          <w:rFonts w:hint="default"/>
          <w:b w:val="0"/>
          <w:u w:val="none"/>
        </w:rPr>
      </w:lvl>
    </w:lvlOverride>
    <w:lvlOverride w:ilvl="2">
      <w:lvl w:ilvl="2">
        <w:start w:val="1"/>
        <w:numFmt w:val="decimal"/>
        <w:lvlText w:val="%1.%2.%3"/>
        <w:lvlJc w:val="left"/>
        <w:pPr>
          <w:tabs>
            <w:tab w:val="num" w:pos="2520"/>
          </w:tabs>
          <w:ind w:left="2520" w:hanging="1080"/>
        </w:pPr>
        <w:rPr>
          <w:rFonts w:hint="default"/>
          <w:b w:val="0"/>
          <w:u w:val="none"/>
        </w:rPr>
      </w:lvl>
    </w:lvlOverride>
    <w:lvlOverride w:ilvl="3">
      <w:lvl w:ilvl="3">
        <w:start w:val="1"/>
        <w:numFmt w:val="decimal"/>
        <w:lvlText w:val="%1.%2.%3.%4"/>
        <w:lvlJc w:val="left"/>
        <w:pPr>
          <w:tabs>
            <w:tab w:val="num" w:pos="3240"/>
          </w:tabs>
          <w:ind w:left="3240" w:hanging="1080"/>
        </w:pPr>
        <w:rPr>
          <w:rFonts w:hint="default"/>
          <w:b w:val="0"/>
          <w:u w:val="none"/>
        </w:rPr>
      </w:lvl>
    </w:lvlOverride>
    <w:lvlOverride w:ilvl="4">
      <w:lvl w:ilvl="4">
        <w:start w:val="1"/>
        <w:numFmt w:val="decimal"/>
        <w:lvlText w:val="%1.%2.%3.%4.%5"/>
        <w:lvlJc w:val="left"/>
        <w:pPr>
          <w:tabs>
            <w:tab w:val="num" w:pos="4320"/>
          </w:tabs>
          <w:ind w:left="4320" w:hanging="1440"/>
        </w:pPr>
        <w:rPr>
          <w:rFonts w:hint="default"/>
          <w:b w:val="0"/>
          <w:u w:val="none"/>
        </w:rPr>
      </w:lvl>
    </w:lvlOverride>
    <w:lvlOverride w:ilvl="5">
      <w:lvl w:ilvl="5">
        <w:start w:val="1"/>
        <w:numFmt w:val="decimal"/>
        <w:lvlText w:val="%1.%2.%3.%4.%5.%6"/>
        <w:lvlJc w:val="left"/>
        <w:pPr>
          <w:tabs>
            <w:tab w:val="num" w:pos="5400"/>
          </w:tabs>
          <w:ind w:left="5400" w:hanging="1800"/>
        </w:pPr>
        <w:rPr>
          <w:rFonts w:hint="default"/>
          <w:b w:val="0"/>
          <w:u w:val="none"/>
        </w:rPr>
      </w:lvl>
    </w:lvlOverride>
    <w:lvlOverride w:ilvl="6">
      <w:lvl w:ilvl="6">
        <w:start w:val="1"/>
        <w:numFmt w:val="decimal"/>
        <w:lvlText w:val="%1.%2.%3.%4.%5.%6.%7"/>
        <w:lvlJc w:val="left"/>
        <w:pPr>
          <w:tabs>
            <w:tab w:val="num" w:pos="6480"/>
          </w:tabs>
          <w:ind w:left="6480" w:hanging="2160"/>
        </w:pPr>
        <w:rPr>
          <w:rFonts w:hint="default"/>
          <w:b w:val="0"/>
          <w:u w:val="none"/>
        </w:rPr>
      </w:lvl>
    </w:lvlOverride>
    <w:lvlOverride w:ilvl="7">
      <w:lvl w:ilvl="7">
        <w:start w:val="1"/>
        <w:numFmt w:val="decimal"/>
        <w:lvlText w:val="%1.%2.%3.%4.%5.%6.%7.%8"/>
        <w:lvlJc w:val="left"/>
        <w:pPr>
          <w:tabs>
            <w:tab w:val="num" w:pos="7200"/>
          </w:tabs>
          <w:ind w:left="7200" w:hanging="2160"/>
        </w:pPr>
        <w:rPr>
          <w:rFonts w:hint="default"/>
          <w:b w:val="0"/>
          <w:u w:val="none"/>
        </w:rPr>
      </w:lvl>
    </w:lvlOverride>
    <w:lvlOverride w:ilvl="8">
      <w:lvl w:ilvl="8">
        <w:start w:val="1"/>
        <w:numFmt w:val="decimal"/>
        <w:lvlText w:val="%1.%2.%3.%4.%5.%6.%7.%8.%9"/>
        <w:lvlJc w:val="left"/>
        <w:pPr>
          <w:tabs>
            <w:tab w:val="num" w:pos="8280"/>
          </w:tabs>
          <w:ind w:left="8280" w:hanging="2520"/>
        </w:pPr>
        <w:rPr>
          <w:rFonts w:hint="default"/>
          <w:b w:val="0"/>
          <w:u w:val="none"/>
        </w:rPr>
      </w:lvl>
    </w:lvlOverride>
  </w:num>
  <w:num w:numId="13">
    <w:abstractNumId w:val="14"/>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14">
    <w:abstractNumId w:val="29"/>
  </w:num>
  <w:num w:numId="15">
    <w:abstractNumId w:val="23"/>
    <w:lvlOverride w:ilvl="0">
      <w:lvl w:ilvl="0">
        <w:start w:val="7"/>
        <w:numFmt w:val="decimal"/>
        <w:lvlText w:val="%1."/>
        <w:lvlJc w:val="left"/>
        <w:pPr>
          <w:tabs>
            <w:tab w:val="num" w:pos="570"/>
          </w:tabs>
          <w:ind w:left="570" w:hanging="570"/>
        </w:pPr>
        <w:rPr>
          <w:rFonts w:hint="default"/>
        </w:rPr>
      </w:lvl>
    </w:lvlOverride>
    <w:lvlOverride w:ilvl="1">
      <w:lvl w:ilvl="1">
        <w:start w:val="1"/>
        <w:numFmt w:val="none"/>
        <w:lvlText w:val="12.1."/>
        <w:lvlJc w:val="left"/>
        <w:pPr>
          <w:tabs>
            <w:tab w:val="num" w:pos="1368"/>
          </w:tabs>
          <w:ind w:left="1368" w:hanging="576"/>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6">
    <w:abstractNumId w:val="5"/>
  </w:num>
  <w:num w:numId="17">
    <w:abstractNumId w:val="28"/>
  </w:num>
  <w:num w:numId="18">
    <w:abstractNumId w:val="16"/>
  </w:num>
  <w:num w:numId="19">
    <w:abstractNumId w:val="12"/>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0">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1">
    <w:abstractNumId w:val="24"/>
    <w:lvlOverride w:ilvl="0">
      <w:lvl w:ilvl="0">
        <w:start w:val="32"/>
        <w:numFmt w:val="decimal"/>
        <w:lvlText w:val="%1."/>
        <w:lvlJc w:val="left"/>
        <w:pPr>
          <w:tabs>
            <w:tab w:val="num" w:pos="360"/>
          </w:tabs>
          <w:ind w:left="360" w:hanging="360"/>
        </w:pPr>
        <w:rPr>
          <w:rFonts w:hint="default"/>
        </w:rPr>
      </w:lvl>
    </w:lvlOverride>
    <w:lvlOverride w:ilvl="1">
      <w:lvl w:ilvl="1">
        <w:start w:val="1"/>
        <w:numFmt w:val="none"/>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2">
    <w:abstractNumId w:val="29"/>
    <w:lvlOverride w:ilvl="0">
      <w:lvl w:ilvl="0">
        <w:start w:val="27"/>
        <w:numFmt w:val="none"/>
        <w:lvlText w:val="35.1"/>
        <w:lvlJc w:val="left"/>
        <w:pPr>
          <w:tabs>
            <w:tab w:val="num" w:pos="720"/>
          </w:tabs>
          <w:ind w:left="360" w:hanging="360"/>
        </w:pPr>
        <w:rPr>
          <w:rFonts w:hint="default"/>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3">
    <w:abstractNumId w:val="26"/>
  </w:num>
  <w:num w:numId="24">
    <w:abstractNumId w:val="2"/>
  </w:num>
  <w:num w:numId="25">
    <w:abstractNumId w:val="2"/>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19.5"/>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6">
    <w:abstractNumId w:val="9"/>
    <w:lvlOverride w:ilvl="0">
      <w:lvl w:ilvl="0">
        <w:start w:val="21"/>
        <w:numFmt w:val="none"/>
        <w:lvlText w:val="22.1"/>
        <w:lvlJc w:val="left"/>
        <w:pPr>
          <w:tabs>
            <w:tab w:val="num" w:pos="1368"/>
          </w:tabs>
          <w:ind w:left="1368" w:hanging="576"/>
        </w:pPr>
        <w:rPr>
          <w:rFonts w:hint="default"/>
        </w:rPr>
      </w:lvl>
    </w:lvlOverride>
    <w:lvlOverride w:ilvl="1">
      <w:lvl w:ilvl="1">
        <w:start w:val="2"/>
        <w:numFmt w:val="none"/>
        <w:lvlText w:val="21.2"/>
        <w:lvlJc w:val="left"/>
        <w:pPr>
          <w:tabs>
            <w:tab w:val="num" w:pos="1440"/>
          </w:tabs>
          <w:ind w:left="1440" w:hanging="720"/>
        </w:pPr>
        <w:rPr>
          <w:rFonts w:hint="default"/>
        </w:rPr>
      </w:lvl>
    </w:lvlOverride>
    <w:lvlOverride w:ilvl="2">
      <w:lvl w:ilvl="2">
        <w:start w:val="1"/>
        <w:numFmt w:val="none"/>
        <w:lvlText w:val="22.3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27">
    <w:abstractNumId w:val="4"/>
    <w:lvlOverride w:ilvl="0">
      <w:lvl w:ilvl="0">
        <w:start w:val="6"/>
        <w:numFmt w:val="none"/>
        <w:lvlText w:val="19.2"/>
        <w:lvlJc w:val="left"/>
        <w:pPr>
          <w:tabs>
            <w:tab w:val="num" w:pos="720"/>
          </w:tabs>
          <w:ind w:left="720" w:hanging="720"/>
        </w:pPr>
        <w:rPr>
          <w:rFonts w:hint="default"/>
        </w:rPr>
      </w:lvl>
    </w:lvlOverride>
    <w:lvlOverride w:ilvl="1">
      <w:lvl w:ilvl="1">
        <w:start w:val="1"/>
        <w:numFmt w:val="none"/>
        <w:lvlText w:val="23.3"/>
        <w:lvlJc w:val="left"/>
        <w:pPr>
          <w:tabs>
            <w:tab w:val="num" w:pos="1368"/>
          </w:tabs>
          <w:ind w:left="1368" w:hanging="648"/>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3"/>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1"/>
        <w:lvlJc w:val="left"/>
        <w:pPr>
          <w:tabs>
            <w:tab w:val="num" w:pos="1368"/>
          </w:tabs>
          <w:ind w:left="136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9">
    <w:abstractNumId w:val="11"/>
  </w:num>
  <w:num w:numId="30">
    <w:abstractNumId w:val="18"/>
  </w:num>
  <w:num w:numId="31">
    <w:abstractNumId w:val="17"/>
  </w:num>
  <w:num w:numId="32">
    <w:abstractNumId w:val="0"/>
  </w:num>
  <w:num w:numId="33">
    <w:abstractNumId w:val="1"/>
  </w:num>
  <w:num w:numId="34">
    <w:abstractNumId w:val="10"/>
  </w:num>
  <w:num w:numId="35">
    <w:abstractNumId w:val="27"/>
  </w:num>
  <w:num w:numId="36">
    <w:abstractNumId w:val="20"/>
  </w:num>
  <w:num w:numId="37">
    <w:abstractNumId w:val="21"/>
  </w:num>
  <w:num w:numId="3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0F2A"/>
    <w:rsid w:val="00003789"/>
    <w:rsid w:val="00011414"/>
    <w:rsid w:val="0001192F"/>
    <w:rsid w:val="00013074"/>
    <w:rsid w:val="00014651"/>
    <w:rsid w:val="0001567B"/>
    <w:rsid w:val="00016B4F"/>
    <w:rsid w:val="0001744A"/>
    <w:rsid w:val="00025A26"/>
    <w:rsid w:val="0003010C"/>
    <w:rsid w:val="0003172D"/>
    <w:rsid w:val="000370B6"/>
    <w:rsid w:val="00055595"/>
    <w:rsid w:val="000557E8"/>
    <w:rsid w:val="00057031"/>
    <w:rsid w:val="0006029A"/>
    <w:rsid w:val="0006399F"/>
    <w:rsid w:val="00065294"/>
    <w:rsid w:val="0006552B"/>
    <w:rsid w:val="00073C00"/>
    <w:rsid w:val="00082CB5"/>
    <w:rsid w:val="0008475B"/>
    <w:rsid w:val="00090FE4"/>
    <w:rsid w:val="000919C3"/>
    <w:rsid w:val="00091ED0"/>
    <w:rsid w:val="00096187"/>
    <w:rsid w:val="000A4CF6"/>
    <w:rsid w:val="000B456B"/>
    <w:rsid w:val="000C434D"/>
    <w:rsid w:val="000C6CF7"/>
    <w:rsid w:val="000C6D0E"/>
    <w:rsid w:val="000D0F68"/>
    <w:rsid w:val="000D43B8"/>
    <w:rsid w:val="000D644A"/>
    <w:rsid w:val="000D66AF"/>
    <w:rsid w:val="000E57AC"/>
    <w:rsid w:val="000F399B"/>
    <w:rsid w:val="000F4E48"/>
    <w:rsid w:val="000F5407"/>
    <w:rsid w:val="001026EA"/>
    <w:rsid w:val="00104A3F"/>
    <w:rsid w:val="0010713F"/>
    <w:rsid w:val="00117107"/>
    <w:rsid w:val="001253CA"/>
    <w:rsid w:val="0013777B"/>
    <w:rsid w:val="0014486B"/>
    <w:rsid w:val="00147FAE"/>
    <w:rsid w:val="001577D2"/>
    <w:rsid w:val="00173767"/>
    <w:rsid w:val="00184470"/>
    <w:rsid w:val="00185626"/>
    <w:rsid w:val="00187D8D"/>
    <w:rsid w:val="001911AE"/>
    <w:rsid w:val="001931EC"/>
    <w:rsid w:val="001D138A"/>
    <w:rsid w:val="001D1972"/>
    <w:rsid w:val="001D3A25"/>
    <w:rsid w:val="001D4885"/>
    <w:rsid w:val="001D6DDC"/>
    <w:rsid w:val="001E6202"/>
    <w:rsid w:val="001F0FD9"/>
    <w:rsid w:val="001F671C"/>
    <w:rsid w:val="001F73B3"/>
    <w:rsid w:val="00201F6D"/>
    <w:rsid w:val="00202150"/>
    <w:rsid w:val="00202C75"/>
    <w:rsid w:val="00205105"/>
    <w:rsid w:val="00210885"/>
    <w:rsid w:val="0023523D"/>
    <w:rsid w:val="002376D6"/>
    <w:rsid w:val="00240942"/>
    <w:rsid w:val="00251A79"/>
    <w:rsid w:val="00255422"/>
    <w:rsid w:val="00262DBF"/>
    <w:rsid w:val="00285149"/>
    <w:rsid w:val="00287BCE"/>
    <w:rsid w:val="002941BF"/>
    <w:rsid w:val="00295FC3"/>
    <w:rsid w:val="002A50D6"/>
    <w:rsid w:val="002A75B4"/>
    <w:rsid w:val="002B062B"/>
    <w:rsid w:val="002B1CF2"/>
    <w:rsid w:val="002B2B69"/>
    <w:rsid w:val="002B7226"/>
    <w:rsid w:val="002D58AB"/>
    <w:rsid w:val="002D6BF8"/>
    <w:rsid w:val="002E1010"/>
    <w:rsid w:val="002E396B"/>
    <w:rsid w:val="002F0230"/>
    <w:rsid w:val="00300039"/>
    <w:rsid w:val="003028A0"/>
    <w:rsid w:val="003173AC"/>
    <w:rsid w:val="003173FB"/>
    <w:rsid w:val="00320178"/>
    <w:rsid w:val="0032446A"/>
    <w:rsid w:val="003324E5"/>
    <w:rsid w:val="00350ADB"/>
    <w:rsid w:val="003520B4"/>
    <w:rsid w:val="00367768"/>
    <w:rsid w:val="00371DAD"/>
    <w:rsid w:val="00385A80"/>
    <w:rsid w:val="00387412"/>
    <w:rsid w:val="00393A92"/>
    <w:rsid w:val="00394587"/>
    <w:rsid w:val="003974B5"/>
    <w:rsid w:val="003B161D"/>
    <w:rsid w:val="003C016C"/>
    <w:rsid w:val="003D0392"/>
    <w:rsid w:val="003E478C"/>
    <w:rsid w:val="003F26C8"/>
    <w:rsid w:val="00405C2F"/>
    <w:rsid w:val="00410480"/>
    <w:rsid w:val="00420761"/>
    <w:rsid w:val="00424C79"/>
    <w:rsid w:val="0044545B"/>
    <w:rsid w:val="004463FE"/>
    <w:rsid w:val="00456337"/>
    <w:rsid w:val="0046218F"/>
    <w:rsid w:val="00470500"/>
    <w:rsid w:val="004718E2"/>
    <w:rsid w:val="00480016"/>
    <w:rsid w:val="004A42DE"/>
    <w:rsid w:val="004A6D05"/>
    <w:rsid w:val="004B0F4B"/>
    <w:rsid w:val="004B1DE3"/>
    <w:rsid w:val="004B28CB"/>
    <w:rsid w:val="004B2AD0"/>
    <w:rsid w:val="004B435D"/>
    <w:rsid w:val="004C026C"/>
    <w:rsid w:val="004C5C71"/>
    <w:rsid w:val="004D0ACE"/>
    <w:rsid w:val="004E0445"/>
    <w:rsid w:val="004E1686"/>
    <w:rsid w:val="004E1E4B"/>
    <w:rsid w:val="004E7872"/>
    <w:rsid w:val="00505167"/>
    <w:rsid w:val="00515986"/>
    <w:rsid w:val="00516F49"/>
    <w:rsid w:val="00517364"/>
    <w:rsid w:val="00525593"/>
    <w:rsid w:val="00526E3F"/>
    <w:rsid w:val="00530BD8"/>
    <w:rsid w:val="005365D9"/>
    <w:rsid w:val="00554F1D"/>
    <w:rsid w:val="00565F78"/>
    <w:rsid w:val="00573554"/>
    <w:rsid w:val="005917E1"/>
    <w:rsid w:val="00592B19"/>
    <w:rsid w:val="005A388D"/>
    <w:rsid w:val="005A410D"/>
    <w:rsid w:val="005B04EC"/>
    <w:rsid w:val="005B2339"/>
    <w:rsid w:val="005B308C"/>
    <w:rsid w:val="005C3452"/>
    <w:rsid w:val="005D0346"/>
    <w:rsid w:val="005D5105"/>
    <w:rsid w:val="005E553F"/>
    <w:rsid w:val="005E57DF"/>
    <w:rsid w:val="005E6C1C"/>
    <w:rsid w:val="005E7965"/>
    <w:rsid w:val="005F2B8B"/>
    <w:rsid w:val="005F40D8"/>
    <w:rsid w:val="005F63E4"/>
    <w:rsid w:val="00611E9E"/>
    <w:rsid w:val="006143DD"/>
    <w:rsid w:val="0061520C"/>
    <w:rsid w:val="00621739"/>
    <w:rsid w:val="006224E1"/>
    <w:rsid w:val="006252D3"/>
    <w:rsid w:val="0062633B"/>
    <w:rsid w:val="006276C4"/>
    <w:rsid w:val="00631539"/>
    <w:rsid w:val="006359EA"/>
    <w:rsid w:val="00636561"/>
    <w:rsid w:val="00657255"/>
    <w:rsid w:val="00663F58"/>
    <w:rsid w:val="00677A34"/>
    <w:rsid w:val="00682AA0"/>
    <w:rsid w:val="00685D83"/>
    <w:rsid w:val="00686F0D"/>
    <w:rsid w:val="0069709B"/>
    <w:rsid w:val="006B5D89"/>
    <w:rsid w:val="006B71E1"/>
    <w:rsid w:val="006B726B"/>
    <w:rsid w:val="006C22AC"/>
    <w:rsid w:val="006C453A"/>
    <w:rsid w:val="006C7CA2"/>
    <w:rsid w:val="006E01E2"/>
    <w:rsid w:val="006E0535"/>
    <w:rsid w:val="006E5F1B"/>
    <w:rsid w:val="006E6B93"/>
    <w:rsid w:val="006E6F11"/>
    <w:rsid w:val="006F073E"/>
    <w:rsid w:val="00704E7A"/>
    <w:rsid w:val="0070726F"/>
    <w:rsid w:val="00723969"/>
    <w:rsid w:val="0072437A"/>
    <w:rsid w:val="00725ED1"/>
    <w:rsid w:val="007304FC"/>
    <w:rsid w:val="00736D03"/>
    <w:rsid w:val="0074026E"/>
    <w:rsid w:val="007555BF"/>
    <w:rsid w:val="0076620F"/>
    <w:rsid w:val="00774693"/>
    <w:rsid w:val="00774DE4"/>
    <w:rsid w:val="00785630"/>
    <w:rsid w:val="00787DC4"/>
    <w:rsid w:val="007A26E8"/>
    <w:rsid w:val="007A350A"/>
    <w:rsid w:val="007B2FE8"/>
    <w:rsid w:val="007D08AF"/>
    <w:rsid w:val="007D390A"/>
    <w:rsid w:val="007E02F3"/>
    <w:rsid w:val="007E1697"/>
    <w:rsid w:val="007E3E1B"/>
    <w:rsid w:val="007F084C"/>
    <w:rsid w:val="00805A9B"/>
    <w:rsid w:val="008079B7"/>
    <w:rsid w:val="00811B55"/>
    <w:rsid w:val="008220DC"/>
    <w:rsid w:val="00822465"/>
    <w:rsid w:val="00840F2A"/>
    <w:rsid w:val="008439A0"/>
    <w:rsid w:val="00847A5F"/>
    <w:rsid w:val="008502E8"/>
    <w:rsid w:val="00851FA8"/>
    <w:rsid w:val="00857F9B"/>
    <w:rsid w:val="00865AD5"/>
    <w:rsid w:val="00872E89"/>
    <w:rsid w:val="00886FEA"/>
    <w:rsid w:val="008A1DAC"/>
    <w:rsid w:val="008A5F8C"/>
    <w:rsid w:val="008B53C4"/>
    <w:rsid w:val="008B7568"/>
    <w:rsid w:val="008C67BE"/>
    <w:rsid w:val="008E1302"/>
    <w:rsid w:val="008F53B6"/>
    <w:rsid w:val="00910D2A"/>
    <w:rsid w:val="0091579F"/>
    <w:rsid w:val="0092421E"/>
    <w:rsid w:val="00927A64"/>
    <w:rsid w:val="009303E1"/>
    <w:rsid w:val="00933509"/>
    <w:rsid w:val="00935523"/>
    <w:rsid w:val="00935B4E"/>
    <w:rsid w:val="00945F64"/>
    <w:rsid w:val="0095401C"/>
    <w:rsid w:val="00955D7D"/>
    <w:rsid w:val="0096380C"/>
    <w:rsid w:val="009711B0"/>
    <w:rsid w:val="00971533"/>
    <w:rsid w:val="009747C9"/>
    <w:rsid w:val="00981EC7"/>
    <w:rsid w:val="00984E85"/>
    <w:rsid w:val="00985D1F"/>
    <w:rsid w:val="009879CB"/>
    <w:rsid w:val="00990EF0"/>
    <w:rsid w:val="00993F1F"/>
    <w:rsid w:val="009940FD"/>
    <w:rsid w:val="00996DFC"/>
    <w:rsid w:val="009A4506"/>
    <w:rsid w:val="009B0154"/>
    <w:rsid w:val="009B1D75"/>
    <w:rsid w:val="009B4BC8"/>
    <w:rsid w:val="009B72E8"/>
    <w:rsid w:val="009C0312"/>
    <w:rsid w:val="009D0432"/>
    <w:rsid w:val="009D7236"/>
    <w:rsid w:val="009E4EEA"/>
    <w:rsid w:val="009E7673"/>
    <w:rsid w:val="009F26E1"/>
    <w:rsid w:val="009F510F"/>
    <w:rsid w:val="00A02F7B"/>
    <w:rsid w:val="00A120C5"/>
    <w:rsid w:val="00A26E0C"/>
    <w:rsid w:val="00A42D3E"/>
    <w:rsid w:val="00A45D8D"/>
    <w:rsid w:val="00A50E49"/>
    <w:rsid w:val="00A519DB"/>
    <w:rsid w:val="00A63E96"/>
    <w:rsid w:val="00A71535"/>
    <w:rsid w:val="00A865A4"/>
    <w:rsid w:val="00A86F6D"/>
    <w:rsid w:val="00A9234C"/>
    <w:rsid w:val="00A92D91"/>
    <w:rsid w:val="00A94771"/>
    <w:rsid w:val="00AA088D"/>
    <w:rsid w:val="00AA328F"/>
    <w:rsid w:val="00AB0362"/>
    <w:rsid w:val="00AC64E1"/>
    <w:rsid w:val="00AD02F6"/>
    <w:rsid w:val="00AD0C10"/>
    <w:rsid w:val="00AD6D99"/>
    <w:rsid w:val="00AF0DF6"/>
    <w:rsid w:val="00B018C2"/>
    <w:rsid w:val="00B0759C"/>
    <w:rsid w:val="00B10B12"/>
    <w:rsid w:val="00B11EDB"/>
    <w:rsid w:val="00B17008"/>
    <w:rsid w:val="00B33D4D"/>
    <w:rsid w:val="00B355EA"/>
    <w:rsid w:val="00B41DE7"/>
    <w:rsid w:val="00B42E5D"/>
    <w:rsid w:val="00B47F9C"/>
    <w:rsid w:val="00B52504"/>
    <w:rsid w:val="00B53B20"/>
    <w:rsid w:val="00B54E76"/>
    <w:rsid w:val="00B5576B"/>
    <w:rsid w:val="00B55B6E"/>
    <w:rsid w:val="00B63F4E"/>
    <w:rsid w:val="00B659FB"/>
    <w:rsid w:val="00B8197B"/>
    <w:rsid w:val="00B9029F"/>
    <w:rsid w:val="00B91959"/>
    <w:rsid w:val="00BA115B"/>
    <w:rsid w:val="00BA5F77"/>
    <w:rsid w:val="00BB06AA"/>
    <w:rsid w:val="00BC132D"/>
    <w:rsid w:val="00BD2CC2"/>
    <w:rsid w:val="00BD38F3"/>
    <w:rsid w:val="00BD3A6C"/>
    <w:rsid w:val="00BE01E8"/>
    <w:rsid w:val="00BE46A4"/>
    <w:rsid w:val="00BE70BD"/>
    <w:rsid w:val="00BE7F7C"/>
    <w:rsid w:val="00BF7F8F"/>
    <w:rsid w:val="00C01C4A"/>
    <w:rsid w:val="00C10EDF"/>
    <w:rsid w:val="00C110E7"/>
    <w:rsid w:val="00C132B2"/>
    <w:rsid w:val="00C17320"/>
    <w:rsid w:val="00C23EE9"/>
    <w:rsid w:val="00C3402C"/>
    <w:rsid w:val="00C3415A"/>
    <w:rsid w:val="00C35DFE"/>
    <w:rsid w:val="00C40636"/>
    <w:rsid w:val="00C40D7F"/>
    <w:rsid w:val="00C4288C"/>
    <w:rsid w:val="00C43203"/>
    <w:rsid w:val="00C445D2"/>
    <w:rsid w:val="00C44DA0"/>
    <w:rsid w:val="00C469B4"/>
    <w:rsid w:val="00C5037E"/>
    <w:rsid w:val="00C505E1"/>
    <w:rsid w:val="00C61DDF"/>
    <w:rsid w:val="00C62081"/>
    <w:rsid w:val="00C64F00"/>
    <w:rsid w:val="00C7657B"/>
    <w:rsid w:val="00C77943"/>
    <w:rsid w:val="00C83E86"/>
    <w:rsid w:val="00C91062"/>
    <w:rsid w:val="00C91A38"/>
    <w:rsid w:val="00C94A54"/>
    <w:rsid w:val="00CA26EE"/>
    <w:rsid w:val="00CB2FF2"/>
    <w:rsid w:val="00CC10A9"/>
    <w:rsid w:val="00CC61C2"/>
    <w:rsid w:val="00CD18E9"/>
    <w:rsid w:val="00CF02A3"/>
    <w:rsid w:val="00CF1BC4"/>
    <w:rsid w:val="00CF49B3"/>
    <w:rsid w:val="00D01627"/>
    <w:rsid w:val="00D075EA"/>
    <w:rsid w:val="00D14A4A"/>
    <w:rsid w:val="00D16007"/>
    <w:rsid w:val="00D17B40"/>
    <w:rsid w:val="00D40299"/>
    <w:rsid w:val="00D432C5"/>
    <w:rsid w:val="00D55173"/>
    <w:rsid w:val="00D643ED"/>
    <w:rsid w:val="00D65995"/>
    <w:rsid w:val="00D760F9"/>
    <w:rsid w:val="00D83008"/>
    <w:rsid w:val="00D837C4"/>
    <w:rsid w:val="00D84AC9"/>
    <w:rsid w:val="00D86B2B"/>
    <w:rsid w:val="00D91465"/>
    <w:rsid w:val="00D91E71"/>
    <w:rsid w:val="00D92FF5"/>
    <w:rsid w:val="00D932A6"/>
    <w:rsid w:val="00DA0018"/>
    <w:rsid w:val="00DA7254"/>
    <w:rsid w:val="00DB3E3C"/>
    <w:rsid w:val="00DB637A"/>
    <w:rsid w:val="00DC2C13"/>
    <w:rsid w:val="00DC3A35"/>
    <w:rsid w:val="00DC55A4"/>
    <w:rsid w:val="00DD04F8"/>
    <w:rsid w:val="00DD17DA"/>
    <w:rsid w:val="00DD2A21"/>
    <w:rsid w:val="00DD4AB0"/>
    <w:rsid w:val="00DE037C"/>
    <w:rsid w:val="00DE74DE"/>
    <w:rsid w:val="00DF46EE"/>
    <w:rsid w:val="00E12CFC"/>
    <w:rsid w:val="00E275AD"/>
    <w:rsid w:val="00E313A5"/>
    <w:rsid w:val="00E41203"/>
    <w:rsid w:val="00E43D58"/>
    <w:rsid w:val="00E52C30"/>
    <w:rsid w:val="00E5451F"/>
    <w:rsid w:val="00E61B8F"/>
    <w:rsid w:val="00E72669"/>
    <w:rsid w:val="00E95738"/>
    <w:rsid w:val="00EA16DC"/>
    <w:rsid w:val="00EA197D"/>
    <w:rsid w:val="00EA7DF6"/>
    <w:rsid w:val="00EC599A"/>
    <w:rsid w:val="00EC6E3D"/>
    <w:rsid w:val="00ED4C2D"/>
    <w:rsid w:val="00ED6123"/>
    <w:rsid w:val="00ED6999"/>
    <w:rsid w:val="00EE4702"/>
    <w:rsid w:val="00EF710E"/>
    <w:rsid w:val="00F0752C"/>
    <w:rsid w:val="00F1000B"/>
    <w:rsid w:val="00F12FB2"/>
    <w:rsid w:val="00F13150"/>
    <w:rsid w:val="00F20EAA"/>
    <w:rsid w:val="00F21482"/>
    <w:rsid w:val="00F268BD"/>
    <w:rsid w:val="00F26F7B"/>
    <w:rsid w:val="00F34082"/>
    <w:rsid w:val="00F43B45"/>
    <w:rsid w:val="00F45A4C"/>
    <w:rsid w:val="00F45A88"/>
    <w:rsid w:val="00F475D2"/>
    <w:rsid w:val="00F70398"/>
    <w:rsid w:val="00F70C4A"/>
    <w:rsid w:val="00F760BB"/>
    <w:rsid w:val="00F80FFF"/>
    <w:rsid w:val="00F87E38"/>
    <w:rsid w:val="00F91FA4"/>
    <w:rsid w:val="00FA5470"/>
    <w:rsid w:val="00FB0223"/>
    <w:rsid w:val="00FB30EA"/>
    <w:rsid w:val="00FD2AB9"/>
    <w:rsid w:val="00FD4FBF"/>
    <w:rsid w:val="00FE0077"/>
    <w:rsid w:val="00FE06E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styleId="Ttul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Pr>
      <w:rFonts w:ascii="Arial" w:hAnsi="Arial" w:cs="Arial"/>
      <w:b/>
      <w:bCs/>
      <w:szCs w:val="24"/>
      <w:lang w:val="es-MX"/>
    </w:rPr>
  </w:style>
  <w:style w:type="table" w:styleId="Tablaconcuadrcula8">
    <w:name w:val="Table Grid 8"/>
    <w:basedOn w:val="Tablanormal"/>
    <w:rsid w:val="009E4EEA"/>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aconcuadrcula">
    <w:name w:val="Table Grid"/>
    <w:basedOn w:val="Tablanormal"/>
    <w:rsid w:val="006970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432C5"/>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124654">
      <w:bodyDiv w:val="1"/>
      <w:marLeft w:val="0"/>
      <w:marRight w:val="0"/>
      <w:marTop w:val="0"/>
      <w:marBottom w:val="0"/>
      <w:divBdr>
        <w:top w:val="none" w:sz="0" w:space="0" w:color="auto"/>
        <w:left w:val="none" w:sz="0" w:space="0" w:color="auto"/>
        <w:bottom w:val="none" w:sz="0" w:space="0" w:color="auto"/>
        <w:right w:val="none" w:sz="0" w:space="0" w:color="auto"/>
      </w:divBdr>
    </w:div>
    <w:div w:id="1605839494">
      <w:bodyDiv w:val="1"/>
      <w:marLeft w:val="0"/>
      <w:marRight w:val="0"/>
      <w:marTop w:val="0"/>
      <w:marBottom w:val="0"/>
      <w:divBdr>
        <w:top w:val="none" w:sz="0" w:space="0" w:color="auto"/>
        <w:left w:val="none" w:sz="0" w:space="0" w:color="auto"/>
        <w:bottom w:val="none" w:sz="0" w:space="0" w:color="auto"/>
        <w:right w:val="none" w:sz="0" w:space="0" w:color="auto"/>
      </w:divBdr>
    </w:div>
    <w:div w:id="1753232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ccervantes@baja.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24</Pages>
  <Words>8627</Words>
  <Characters>47454</Characters>
  <Application>Microsoft Office Word</Application>
  <DocSecurity>0</DocSecurity>
  <Lines>395</Lines>
  <Paragraphs>111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55970</CharactersWithSpaces>
  <SharedDoc>false</SharedDoc>
  <HLinks>
    <vt:vector size="12" baseType="variant">
      <vt:variant>
        <vt:i4>4653132</vt:i4>
      </vt:variant>
      <vt:variant>
        <vt:i4>3</vt:i4>
      </vt:variant>
      <vt:variant>
        <vt:i4>0</vt:i4>
      </vt:variant>
      <vt:variant>
        <vt:i4>5</vt:i4>
      </vt:variant>
      <vt:variant>
        <vt:lpwstr>http://www.comprasbc/</vt:lpwstr>
      </vt:variant>
      <vt:variant>
        <vt:lpwstr/>
      </vt:variant>
      <vt:variant>
        <vt:i4>3211354</vt:i4>
      </vt:variant>
      <vt:variant>
        <vt:i4>0</vt:i4>
      </vt:variant>
      <vt:variant>
        <vt:i4>0</vt:i4>
      </vt:variant>
      <vt:variant>
        <vt:i4>5</vt:i4>
      </vt:variant>
      <vt:variant>
        <vt:lpwstr>mailto:ccervantes@baja.gob.mx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BENITO VIZCARRA MARTINEZ</dc:creator>
  <cp:lastModifiedBy>CESAR</cp:lastModifiedBy>
  <cp:revision>6</cp:revision>
  <cp:lastPrinted>2017-06-22T23:38:00Z</cp:lastPrinted>
  <dcterms:created xsi:type="dcterms:W3CDTF">2017-06-23T21:15:00Z</dcterms:created>
  <dcterms:modified xsi:type="dcterms:W3CDTF">2017-06-23T21:23:00Z</dcterms:modified>
</cp:coreProperties>
</file>